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6770" w14:textId="77777777" w:rsidR="00C02ACA" w:rsidRPr="002A00BF" w:rsidRDefault="00C02ACA" w:rsidP="002A00BF">
      <w:pPr>
        <w:spacing w:line="560" w:lineRule="exact"/>
        <w:jc w:val="center"/>
        <w:rPr>
          <w:rFonts w:ascii="仿宋_GB2312" w:eastAsia="仿宋_GB2312"/>
          <w:bCs/>
          <w:sz w:val="32"/>
          <w:szCs w:val="104"/>
        </w:rPr>
      </w:pPr>
      <w:bookmarkStart w:id="0" w:name="_GoBack"/>
      <w:bookmarkEnd w:id="0"/>
    </w:p>
    <w:p w14:paraId="72FC0309" w14:textId="77777777" w:rsidR="00C02ACA" w:rsidRDefault="00C02ACA" w:rsidP="00C02ACA">
      <w:pPr>
        <w:spacing w:line="560" w:lineRule="exact"/>
        <w:jc w:val="center"/>
        <w:rPr>
          <w:rFonts w:eastAsia="华文中宋"/>
          <w:bCs/>
          <w:color w:val="FF0000"/>
          <w:spacing w:val="-34"/>
          <w:sz w:val="104"/>
          <w:szCs w:val="104"/>
        </w:rPr>
      </w:pPr>
    </w:p>
    <w:p w14:paraId="490D57D2" w14:textId="77777777" w:rsidR="00C02ACA" w:rsidRDefault="00C02ACA" w:rsidP="00C02ACA">
      <w:pPr>
        <w:spacing w:line="560" w:lineRule="exact"/>
        <w:jc w:val="center"/>
        <w:rPr>
          <w:rFonts w:eastAsia="华文中宋"/>
          <w:bCs/>
          <w:color w:val="FF0000"/>
          <w:spacing w:val="-34"/>
          <w:sz w:val="104"/>
          <w:szCs w:val="104"/>
        </w:rPr>
      </w:pPr>
    </w:p>
    <w:p w14:paraId="1FEEEE54" w14:textId="77777777" w:rsidR="00C02ACA" w:rsidRPr="00F74696" w:rsidRDefault="00C02ACA" w:rsidP="00C02ACA">
      <w:pPr>
        <w:jc w:val="center"/>
        <w:rPr>
          <w:rFonts w:ascii="方正小标宋简体" w:eastAsia="方正小标宋简体" w:hAnsi="GulimChe"/>
          <w:b/>
          <w:bCs/>
          <w:color w:val="FF0000"/>
          <w:sz w:val="104"/>
          <w:szCs w:val="104"/>
        </w:rPr>
      </w:pPr>
      <w:r w:rsidRPr="00F74696">
        <w:rPr>
          <w:rFonts w:ascii="方正小标宋简体" w:eastAsia="方正小标宋简体" w:hAnsi="GulimChe" w:hint="eastAsia"/>
          <w:b/>
          <w:bCs/>
          <w:color w:val="FF0000"/>
          <w:sz w:val="104"/>
          <w:szCs w:val="104"/>
        </w:rPr>
        <w:t>江苏科技大学文件</w:t>
      </w:r>
    </w:p>
    <w:p w14:paraId="2C39DA98" w14:textId="77777777" w:rsidR="00C02ACA" w:rsidRPr="00F350DF" w:rsidRDefault="00C02ACA" w:rsidP="00C02ACA">
      <w:pPr>
        <w:spacing w:line="360" w:lineRule="exact"/>
        <w:jc w:val="center"/>
        <w:rPr>
          <w:rFonts w:ascii="仿宋_GB2312" w:eastAsia="仿宋_GB2312"/>
          <w:sz w:val="32"/>
          <w:szCs w:val="32"/>
        </w:rPr>
      </w:pPr>
    </w:p>
    <w:p w14:paraId="4283B709" w14:textId="77777777" w:rsidR="00C02ACA" w:rsidRPr="00F350DF" w:rsidRDefault="00C02ACA" w:rsidP="00C02ACA">
      <w:pPr>
        <w:spacing w:line="360" w:lineRule="exact"/>
        <w:jc w:val="center"/>
        <w:rPr>
          <w:rFonts w:ascii="仿宋_GB2312" w:eastAsia="仿宋_GB2312"/>
          <w:sz w:val="32"/>
          <w:szCs w:val="32"/>
        </w:rPr>
      </w:pPr>
    </w:p>
    <w:p w14:paraId="5211A87D" w14:textId="76D4499B" w:rsidR="00C02ACA" w:rsidRPr="00CC03C2" w:rsidRDefault="003430D4" w:rsidP="00C02ACA">
      <w:pPr>
        <w:jc w:val="center"/>
        <w:rPr>
          <w:rFonts w:ascii="仿宋_GB2312" w:eastAsia="仿宋_GB2312"/>
          <w:sz w:val="32"/>
          <w:szCs w:val="32"/>
        </w:rPr>
      </w:pPr>
      <w:bookmarkStart w:id="1" w:name="doc_mark"/>
      <w:r>
        <w:rPr>
          <w:rFonts w:ascii="仿宋_GB2312" w:eastAsia="仿宋_GB2312" w:hint="eastAsia"/>
          <w:sz w:val="32"/>
          <w:szCs w:val="32"/>
        </w:rPr>
        <w:t>江科大校〔2022〕72号</w:t>
      </w:r>
      <w:bookmarkEnd w:id="1"/>
    </w:p>
    <w:p w14:paraId="0A79A38C" w14:textId="77777777" w:rsidR="00C02ACA" w:rsidRDefault="00C02ACA" w:rsidP="00C02ACA">
      <w:pPr>
        <w:spacing w:line="480" w:lineRule="exact"/>
        <w:ind w:rightChars="11" w:right="23"/>
        <w:jc w:val="center"/>
        <w:rPr>
          <w:rFonts w:ascii="宋体" w:hAnsi="宋体"/>
          <w:b/>
          <w:color w:val="FF0000"/>
          <w:sz w:val="44"/>
          <w:szCs w:val="44"/>
        </w:rPr>
      </w:pPr>
      <w:r w:rsidRPr="003C4FA5">
        <w:rPr>
          <w:rFonts w:ascii="宋体" w:hAnsi="宋体" w:hint="eastAsia"/>
          <w:b/>
          <w:noProof/>
          <w:color w:val="FF0000"/>
          <w:sz w:val="44"/>
          <w:szCs w:val="44"/>
        </w:rPr>
        <mc:AlternateContent>
          <mc:Choice Requires="wps">
            <w:drawing>
              <wp:anchor distT="0" distB="0" distL="114300" distR="114300" simplePos="0" relativeHeight="251659776" behindDoc="0" locked="0" layoutInCell="1" allowOverlap="1" wp14:anchorId="31D1F504" wp14:editId="5EB16B86">
                <wp:simplePos x="0" y="0"/>
                <wp:positionH relativeFrom="column">
                  <wp:posOffset>66675</wp:posOffset>
                </wp:positionH>
                <wp:positionV relativeFrom="paragraph">
                  <wp:posOffset>60960</wp:posOffset>
                </wp:positionV>
                <wp:extent cx="5600700" cy="0"/>
                <wp:effectExtent l="19050" t="13335" r="19050" b="1524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7DF9A4" id="_x0000_t32" coordsize="21600,21600" o:spt="32" o:oned="t" path="m,l21600,21600e" filled="f">
                <v:path arrowok="t" fillok="f" o:connecttype="none"/>
                <o:lock v:ext="edit" shapetype="t"/>
              </v:shapetype>
              <v:shape id="直接箭头连接符 2" o:spid="_x0000_s1026" type="#_x0000_t32" style="position:absolute;left:0;text-align:left;margin-left:5.25pt;margin-top:4.8pt;width:44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" strokecolor="red" strokeweight="1.75pt"/>
            </w:pict>
          </mc:Fallback>
        </mc:AlternateContent>
      </w:r>
    </w:p>
    <w:p w14:paraId="4D9AC2CF" w14:textId="77777777" w:rsidR="002A00BF" w:rsidRDefault="002A00BF" w:rsidP="002A00BF">
      <w:pPr>
        <w:pStyle w:val="41"/>
        <w:spacing w:line="560" w:lineRule="exact"/>
        <w:ind w:left="0"/>
        <w:jc w:val="center"/>
        <w:rPr>
          <w:rFonts w:ascii="方正小标宋简体" w:eastAsia="方正小标宋简体"/>
          <w:sz w:val="44"/>
          <w:szCs w:val="32"/>
        </w:rPr>
      </w:pPr>
    </w:p>
    <w:p w14:paraId="53766DFB" w14:textId="4CCF73D0" w:rsidR="002A00BF" w:rsidRDefault="008E3B2E" w:rsidP="002A00BF">
      <w:pPr>
        <w:pStyle w:val="41"/>
        <w:spacing w:line="560" w:lineRule="exact"/>
        <w:ind w:left="0"/>
        <w:jc w:val="center"/>
        <w:rPr>
          <w:rFonts w:ascii="方正小标宋简体" w:eastAsia="方正小标宋简体"/>
          <w:sz w:val="44"/>
          <w:szCs w:val="32"/>
        </w:rPr>
      </w:pPr>
      <w:r w:rsidRPr="005E012C">
        <w:rPr>
          <w:rFonts w:ascii="方正小标宋简体" w:eastAsia="方正小标宋简体" w:hint="eastAsia"/>
          <w:sz w:val="44"/>
          <w:szCs w:val="32"/>
        </w:rPr>
        <w:t>关于</w:t>
      </w:r>
      <w:r w:rsidRPr="005E012C">
        <w:rPr>
          <w:rFonts w:ascii="方正小标宋简体" w:eastAsia="方正小标宋简体"/>
          <w:sz w:val="44"/>
          <w:szCs w:val="32"/>
        </w:rPr>
        <w:t>印发</w:t>
      </w:r>
      <w:r w:rsidRPr="005E012C">
        <w:rPr>
          <w:rFonts w:ascii="方正小标宋简体" w:eastAsia="方正小标宋简体" w:hint="eastAsia"/>
          <w:sz w:val="44"/>
          <w:szCs w:val="32"/>
        </w:rPr>
        <w:t>《江苏科技大学新冠肺炎疫情</w:t>
      </w:r>
    </w:p>
    <w:p w14:paraId="502D4EFB" w14:textId="3F665277" w:rsidR="008E3B2E" w:rsidRDefault="008E3B2E" w:rsidP="002A00BF">
      <w:pPr>
        <w:pStyle w:val="41"/>
        <w:spacing w:line="560" w:lineRule="exact"/>
        <w:ind w:left="0"/>
        <w:jc w:val="center"/>
        <w:rPr>
          <w:rFonts w:ascii="方正小标宋简体" w:eastAsia="方正小标宋简体"/>
          <w:sz w:val="44"/>
          <w:szCs w:val="32"/>
        </w:rPr>
      </w:pPr>
      <w:r w:rsidRPr="005E012C">
        <w:rPr>
          <w:rFonts w:ascii="方正小标宋简体" w:eastAsia="方正小标宋简体" w:hint="eastAsia"/>
          <w:sz w:val="44"/>
          <w:szCs w:val="32"/>
        </w:rPr>
        <w:t>应急处置预案》的</w:t>
      </w:r>
      <w:r w:rsidRPr="005E012C">
        <w:rPr>
          <w:rFonts w:ascii="方正小标宋简体" w:eastAsia="方正小标宋简体"/>
          <w:sz w:val="44"/>
          <w:szCs w:val="32"/>
        </w:rPr>
        <w:t>通知</w:t>
      </w:r>
    </w:p>
    <w:p w14:paraId="753BD410" w14:textId="77777777" w:rsidR="008E3B2E" w:rsidRDefault="008E3B2E" w:rsidP="005E012C">
      <w:pPr>
        <w:pStyle w:val="11"/>
        <w:spacing w:line="560" w:lineRule="exact"/>
      </w:pPr>
    </w:p>
    <w:p w14:paraId="134364B3" w14:textId="77777777" w:rsidR="008E3B2E" w:rsidRPr="005E012C" w:rsidRDefault="008E3B2E" w:rsidP="005E012C">
      <w:pPr>
        <w:pStyle w:val="11"/>
        <w:spacing w:line="560" w:lineRule="exact"/>
        <w:rPr>
          <w:rFonts w:ascii="仿宋_GB2312" w:eastAsia="仿宋_GB2312"/>
          <w:sz w:val="32"/>
          <w:szCs w:val="32"/>
        </w:rPr>
      </w:pPr>
      <w:r w:rsidRPr="005E012C">
        <w:rPr>
          <w:rFonts w:ascii="仿宋_GB2312" w:eastAsia="仿宋_GB2312" w:hint="eastAsia"/>
          <w:sz w:val="32"/>
          <w:szCs w:val="32"/>
        </w:rPr>
        <w:t>各单位：</w:t>
      </w:r>
    </w:p>
    <w:p w14:paraId="1B7AD64F" w14:textId="77777777" w:rsidR="008E3B2E" w:rsidRDefault="008E3B2E" w:rsidP="005E012C">
      <w:pPr>
        <w:pStyle w:val="11"/>
        <w:spacing w:line="560" w:lineRule="exact"/>
        <w:ind w:firstLineChars="200" w:firstLine="640"/>
        <w:rPr>
          <w:rFonts w:ascii="仿宋_GB2312" w:eastAsia="仿宋_GB2312"/>
          <w:sz w:val="32"/>
          <w:szCs w:val="32"/>
        </w:rPr>
      </w:pPr>
      <w:r>
        <w:rPr>
          <w:rFonts w:ascii="仿宋_GB2312" w:eastAsia="仿宋_GB2312" w:hint="eastAsia"/>
          <w:sz w:val="32"/>
          <w:szCs w:val="32"/>
        </w:rPr>
        <w:t>现</w:t>
      </w:r>
      <w:r>
        <w:rPr>
          <w:rFonts w:ascii="仿宋_GB2312" w:eastAsia="仿宋_GB2312"/>
          <w:sz w:val="32"/>
          <w:szCs w:val="32"/>
        </w:rPr>
        <w:t>将</w:t>
      </w:r>
      <w:r w:rsidRPr="005E012C">
        <w:rPr>
          <w:rFonts w:ascii="仿宋_GB2312" w:eastAsia="仿宋_GB2312" w:hint="eastAsia"/>
          <w:sz w:val="32"/>
          <w:szCs w:val="32"/>
        </w:rPr>
        <w:t>《江苏科技大学新冠肺炎疫情应急处置预案》</w:t>
      </w:r>
      <w:r>
        <w:rPr>
          <w:rFonts w:ascii="仿宋_GB2312" w:eastAsia="仿宋_GB2312" w:hint="eastAsia"/>
          <w:sz w:val="32"/>
          <w:szCs w:val="32"/>
        </w:rPr>
        <w:t>印发</w:t>
      </w:r>
      <w:r>
        <w:rPr>
          <w:rFonts w:ascii="仿宋_GB2312" w:eastAsia="仿宋_GB2312"/>
          <w:sz w:val="32"/>
          <w:szCs w:val="32"/>
        </w:rPr>
        <w:t>给你们，请遵照执行。</w:t>
      </w:r>
    </w:p>
    <w:p w14:paraId="527C5FC7" w14:textId="37E31140" w:rsidR="008E3B2E" w:rsidRDefault="008E3B2E" w:rsidP="005E012C">
      <w:pPr>
        <w:pStyle w:val="11"/>
        <w:spacing w:line="560" w:lineRule="exact"/>
        <w:ind w:firstLineChars="200" w:firstLine="640"/>
        <w:rPr>
          <w:rFonts w:ascii="仿宋_GB2312" w:eastAsia="仿宋_GB2312"/>
          <w:sz w:val="32"/>
          <w:szCs w:val="32"/>
        </w:rPr>
      </w:pPr>
    </w:p>
    <w:p w14:paraId="1D198943" w14:textId="77777777" w:rsidR="002A00BF" w:rsidRDefault="002A00BF" w:rsidP="005E012C">
      <w:pPr>
        <w:pStyle w:val="11"/>
        <w:spacing w:line="560" w:lineRule="exact"/>
        <w:ind w:firstLineChars="200" w:firstLine="640"/>
        <w:rPr>
          <w:rFonts w:ascii="仿宋_GB2312" w:eastAsia="仿宋_GB2312"/>
          <w:sz w:val="32"/>
          <w:szCs w:val="32"/>
        </w:rPr>
      </w:pPr>
    </w:p>
    <w:p w14:paraId="08732F49" w14:textId="0E719EBA" w:rsidR="008E3B2E" w:rsidRDefault="002A00BF" w:rsidP="002A00BF">
      <w:pPr>
        <w:pStyle w:val="11"/>
        <w:spacing w:line="560" w:lineRule="exact"/>
        <w:ind w:right="320"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8E3B2E">
        <w:rPr>
          <w:rFonts w:ascii="仿宋_GB2312" w:eastAsia="仿宋_GB2312" w:hint="eastAsia"/>
          <w:sz w:val="32"/>
          <w:szCs w:val="32"/>
        </w:rPr>
        <w:t>江苏</w:t>
      </w:r>
      <w:r w:rsidR="008E3B2E">
        <w:rPr>
          <w:rFonts w:ascii="仿宋_GB2312" w:eastAsia="仿宋_GB2312"/>
          <w:sz w:val="32"/>
          <w:szCs w:val="32"/>
        </w:rPr>
        <w:t>科技大学</w:t>
      </w:r>
    </w:p>
    <w:p w14:paraId="45E9BCC4" w14:textId="299054D6" w:rsidR="008E3B2E" w:rsidRPr="005E012C" w:rsidRDefault="002A00BF" w:rsidP="002A00BF">
      <w:pPr>
        <w:pStyle w:val="11"/>
        <w:spacing w:line="560" w:lineRule="exact"/>
        <w:ind w:firstLineChars="200" w:firstLine="640"/>
        <w:jc w:val="center"/>
        <w:rPr>
          <w:rFonts w:ascii="仿宋_GB2312" w:eastAsia="仿宋_GB2312"/>
          <w:sz w:val="32"/>
          <w:szCs w:val="32"/>
        </w:rPr>
      </w:pPr>
      <w:r>
        <w:rPr>
          <w:rFonts w:ascii="仿宋_GB2312" w:eastAsia="仿宋_GB2312"/>
          <w:sz w:val="32"/>
          <w:szCs w:val="32"/>
        </w:rPr>
        <w:t xml:space="preserve">                       </w:t>
      </w:r>
      <w:r w:rsidR="008E3B2E">
        <w:rPr>
          <w:rFonts w:ascii="仿宋_GB2312" w:eastAsia="仿宋_GB2312" w:hint="eastAsia"/>
          <w:sz w:val="32"/>
          <w:szCs w:val="32"/>
        </w:rPr>
        <w:t>2022年3月25日</w:t>
      </w:r>
    </w:p>
    <w:p w14:paraId="32FB7C5A" w14:textId="77777777" w:rsidR="008E3B2E" w:rsidRPr="005E012C" w:rsidRDefault="008E3B2E" w:rsidP="005E012C">
      <w:pPr>
        <w:pStyle w:val="11"/>
        <w:spacing w:line="560" w:lineRule="exact"/>
        <w:rPr>
          <w:rFonts w:ascii="仿宋_GB2312" w:eastAsia="仿宋_GB2312" w:hAnsi="Verdana" w:cs="Verdana"/>
          <w:sz w:val="32"/>
          <w:szCs w:val="32"/>
        </w:rPr>
      </w:pPr>
      <w:r w:rsidRPr="005E012C">
        <w:rPr>
          <w:rFonts w:ascii="仿宋_GB2312" w:eastAsia="仿宋_GB2312" w:hint="eastAsia"/>
          <w:sz w:val="32"/>
          <w:szCs w:val="32"/>
        </w:rPr>
        <w:br w:type="page"/>
      </w:r>
    </w:p>
    <w:p w14:paraId="10D62632" w14:textId="13BD9C7E" w:rsidR="008E3B2E" w:rsidRDefault="008E3B2E" w:rsidP="002A00BF">
      <w:pPr>
        <w:pStyle w:val="41"/>
        <w:spacing w:line="540" w:lineRule="exact"/>
        <w:ind w:left="0"/>
        <w:jc w:val="center"/>
        <w:rPr>
          <w:rFonts w:ascii="方正小标宋简体" w:eastAsia="方正小标宋简体"/>
          <w:sz w:val="44"/>
          <w:szCs w:val="32"/>
        </w:rPr>
      </w:pPr>
      <w:r w:rsidRPr="00392380">
        <w:rPr>
          <w:rFonts w:ascii="方正小标宋简体" w:eastAsia="方正小标宋简体" w:hint="eastAsia"/>
          <w:sz w:val="44"/>
          <w:szCs w:val="32"/>
        </w:rPr>
        <w:lastRenderedPageBreak/>
        <w:t>江苏科技大学新冠肺炎疫情应急处置预案</w:t>
      </w:r>
    </w:p>
    <w:p w14:paraId="6C295028" w14:textId="77777777" w:rsidR="002A00BF" w:rsidRPr="002A00BF" w:rsidRDefault="002A00BF" w:rsidP="002A00BF">
      <w:pPr>
        <w:pStyle w:val="11"/>
        <w:spacing w:line="540" w:lineRule="exact"/>
      </w:pPr>
    </w:p>
    <w:p w14:paraId="02841560" w14:textId="77777777" w:rsidR="008E3B2E" w:rsidRPr="00392380" w:rsidRDefault="008E3B2E" w:rsidP="002A00BF">
      <w:pPr>
        <w:pStyle w:val="11"/>
        <w:snapToGrid w:val="0"/>
        <w:spacing w:line="54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为落实教育部、省委省政府、省教育厅和镇江市疫情防控工作要求，根据《江苏省校园突发新冠肺炎疫情应急处置预案》等文件精神，提高学校突发疫情应急处置能力，保障师生员工的身心健康和生命安全，维护正常的教学秩序和校园稳定，最大程度地减少损失和影响，制定本预案。 </w:t>
      </w:r>
    </w:p>
    <w:p w14:paraId="2034A2BF" w14:textId="77777777" w:rsidR="008E3B2E" w:rsidRPr="00676757" w:rsidRDefault="008E3B2E" w:rsidP="002A00BF">
      <w:pPr>
        <w:pStyle w:val="11"/>
        <w:snapToGrid w:val="0"/>
        <w:spacing w:line="540" w:lineRule="exact"/>
        <w:ind w:left="643"/>
        <w:rPr>
          <w:rFonts w:ascii="黑体" w:eastAsia="黑体" w:hAnsi="黑体" w:cs="仿宋"/>
          <w:color w:val="000000" w:themeColor="text1"/>
          <w:sz w:val="32"/>
          <w:szCs w:val="32"/>
        </w:rPr>
      </w:pPr>
      <w:r w:rsidRPr="00676757">
        <w:rPr>
          <w:rFonts w:ascii="黑体" w:eastAsia="黑体" w:hAnsi="黑体" w:cs="仿宋" w:hint="eastAsia"/>
          <w:bCs/>
          <w:color w:val="000000" w:themeColor="text1"/>
          <w:sz w:val="32"/>
          <w:szCs w:val="32"/>
        </w:rPr>
        <w:t>一、成立疫情应急处置领导小组</w:t>
      </w:r>
    </w:p>
    <w:p w14:paraId="1E544CF0" w14:textId="77777777" w:rsidR="008E3B2E" w:rsidRPr="00392380" w:rsidRDefault="008E3B2E" w:rsidP="002A00BF">
      <w:pPr>
        <w:pStyle w:val="11"/>
        <w:snapToGrid w:val="0"/>
        <w:spacing w:line="540" w:lineRule="exact"/>
        <w:ind w:firstLine="640"/>
        <w:rPr>
          <w:rFonts w:ascii="仿宋_GB2312" w:eastAsia="仿宋_GB2312" w:hAnsi="仿宋" w:cs="仿宋"/>
          <w:color w:val="000000" w:themeColor="text1"/>
          <w:sz w:val="32"/>
          <w:szCs w:val="32"/>
        </w:rPr>
      </w:pPr>
      <w:r w:rsidRPr="00392380">
        <w:rPr>
          <w:rFonts w:ascii="仿宋_GB2312" w:eastAsia="仿宋_GB2312" w:hAnsi="仿宋" w:cs="仿宋" w:hint="eastAsia"/>
          <w:bCs/>
          <w:color w:val="000000" w:themeColor="text1"/>
          <w:sz w:val="32"/>
          <w:szCs w:val="32"/>
        </w:rPr>
        <w:t>学校成立新冠肺炎疫情应急处置领导小组开展疫情应急处置工作。</w:t>
      </w:r>
    </w:p>
    <w:p w14:paraId="23184B9C" w14:textId="0EC34B23" w:rsidR="008E3B2E" w:rsidRPr="00392380" w:rsidRDefault="008E3B2E" w:rsidP="002A00BF">
      <w:pPr>
        <w:pStyle w:val="11"/>
        <w:snapToGrid w:val="0"/>
        <w:spacing w:line="540" w:lineRule="exact"/>
        <w:ind w:firstLineChars="200" w:firstLine="643"/>
        <w:rPr>
          <w:rFonts w:ascii="仿宋_GB2312" w:eastAsia="仿宋_GB2312" w:hAnsi="仿宋" w:cs="仿宋"/>
          <w:bCs/>
          <w:color w:val="000000" w:themeColor="text1"/>
          <w:sz w:val="32"/>
          <w:szCs w:val="32"/>
        </w:rPr>
      </w:pPr>
      <w:r w:rsidRPr="00392380">
        <w:rPr>
          <w:rFonts w:ascii="仿宋_GB2312" w:eastAsia="仿宋_GB2312" w:hAnsi="仿宋" w:cs="仿宋" w:hint="eastAsia"/>
          <w:b/>
          <w:bCs/>
          <w:color w:val="000000" w:themeColor="text1"/>
          <w:sz w:val="32"/>
          <w:szCs w:val="32"/>
        </w:rPr>
        <w:t>组  长：</w:t>
      </w:r>
      <w:r w:rsidRPr="00392380">
        <w:rPr>
          <w:rFonts w:ascii="仿宋_GB2312" w:eastAsia="仿宋_GB2312" w:hAnsi="仿宋" w:cs="仿宋" w:hint="eastAsia"/>
          <w:bCs/>
          <w:color w:val="000000" w:themeColor="text1"/>
          <w:sz w:val="32"/>
          <w:szCs w:val="32"/>
        </w:rPr>
        <w:t>葛世伦</w:t>
      </w:r>
      <w:r w:rsidR="002A00BF">
        <w:rPr>
          <w:rFonts w:ascii="仿宋_GB2312" w:eastAsia="仿宋_GB2312" w:hAnsi="仿宋" w:cs="仿宋"/>
          <w:bCs/>
          <w:color w:val="000000" w:themeColor="text1"/>
          <w:sz w:val="32"/>
          <w:szCs w:val="32"/>
        </w:rPr>
        <w:t xml:space="preserve">  </w:t>
      </w:r>
      <w:r w:rsidRPr="00392380">
        <w:rPr>
          <w:rFonts w:ascii="仿宋_GB2312" w:eastAsia="仿宋_GB2312" w:hAnsi="仿宋" w:cs="仿宋" w:hint="eastAsia"/>
          <w:bCs/>
          <w:color w:val="000000" w:themeColor="text1"/>
          <w:sz w:val="32"/>
          <w:szCs w:val="32"/>
        </w:rPr>
        <w:t>周南平</w:t>
      </w:r>
    </w:p>
    <w:p w14:paraId="761970E4" w14:textId="77777777" w:rsidR="008E3B2E" w:rsidRPr="00392380" w:rsidRDefault="008E3B2E" w:rsidP="002A00BF">
      <w:pPr>
        <w:pStyle w:val="11"/>
        <w:snapToGrid w:val="0"/>
        <w:spacing w:line="540" w:lineRule="exact"/>
        <w:ind w:firstLineChars="200" w:firstLine="643"/>
        <w:rPr>
          <w:rFonts w:ascii="仿宋_GB2312" w:eastAsia="仿宋_GB2312" w:hAnsi="仿宋" w:cs="仿宋"/>
          <w:bCs/>
          <w:color w:val="000000" w:themeColor="text1"/>
          <w:sz w:val="32"/>
          <w:szCs w:val="32"/>
        </w:rPr>
      </w:pPr>
      <w:r w:rsidRPr="00392380">
        <w:rPr>
          <w:rFonts w:ascii="仿宋_GB2312" w:eastAsia="仿宋_GB2312" w:hAnsi="仿宋" w:cs="仿宋" w:hint="eastAsia"/>
          <w:b/>
          <w:bCs/>
          <w:color w:val="000000" w:themeColor="text1"/>
          <w:sz w:val="32"/>
          <w:szCs w:val="32"/>
        </w:rPr>
        <w:t>副组长：</w:t>
      </w:r>
      <w:r w:rsidRPr="00392380">
        <w:rPr>
          <w:rFonts w:ascii="仿宋_GB2312" w:eastAsia="仿宋_GB2312" w:hAnsi="仿宋" w:cs="仿宋" w:hint="eastAsia"/>
          <w:bCs/>
          <w:color w:val="000000" w:themeColor="text1"/>
          <w:sz w:val="32"/>
          <w:szCs w:val="32"/>
        </w:rPr>
        <w:t>许俊华</w:t>
      </w:r>
    </w:p>
    <w:p w14:paraId="490CD722" w14:textId="0676C0B3" w:rsidR="008E3B2E" w:rsidRPr="00392380" w:rsidRDefault="008E3B2E" w:rsidP="002A00BF">
      <w:pPr>
        <w:pStyle w:val="11"/>
        <w:snapToGrid w:val="0"/>
        <w:spacing w:line="540" w:lineRule="exact"/>
        <w:ind w:firstLineChars="200" w:firstLine="643"/>
        <w:rPr>
          <w:rFonts w:ascii="仿宋_GB2312" w:eastAsia="仿宋_GB2312" w:hAnsi="仿宋" w:cs="仿宋"/>
          <w:bCs/>
          <w:color w:val="000000" w:themeColor="text1"/>
          <w:sz w:val="32"/>
          <w:szCs w:val="32"/>
        </w:rPr>
      </w:pPr>
      <w:r w:rsidRPr="00392380">
        <w:rPr>
          <w:rFonts w:ascii="仿宋_GB2312" w:eastAsia="仿宋_GB2312" w:hAnsi="仿宋" w:cs="仿宋" w:hint="eastAsia"/>
          <w:b/>
          <w:bCs/>
          <w:color w:val="000000" w:themeColor="text1"/>
          <w:sz w:val="32"/>
          <w:szCs w:val="32"/>
        </w:rPr>
        <w:t>成  员：</w:t>
      </w:r>
      <w:r w:rsidRPr="00392380">
        <w:rPr>
          <w:rFonts w:ascii="仿宋_GB2312" w:eastAsia="仿宋_GB2312" w:hAnsi="仿宋" w:cs="仿宋" w:hint="eastAsia"/>
          <w:bCs/>
          <w:color w:val="000000" w:themeColor="text1"/>
          <w:sz w:val="32"/>
          <w:szCs w:val="32"/>
        </w:rPr>
        <w:t>景旭文  王加友  汤  建  俞孟蕻  郑培钢</w:t>
      </w:r>
    </w:p>
    <w:p w14:paraId="0CA61A62" w14:textId="77777777" w:rsidR="008E3B2E" w:rsidRPr="00392380" w:rsidRDefault="008E3B2E" w:rsidP="002A00BF">
      <w:pPr>
        <w:pStyle w:val="11"/>
        <w:snapToGrid w:val="0"/>
        <w:spacing w:line="540" w:lineRule="exact"/>
        <w:ind w:firstLineChars="600" w:firstLine="1920"/>
        <w:rPr>
          <w:rFonts w:ascii="仿宋_GB2312" w:eastAsia="仿宋_GB2312" w:hAnsi="仿宋" w:cs="仿宋"/>
          <w:bCs/>
          <w:color w:val="000000" w:themeColor="text1"/>
          <w:sz w:val="32"/>
          <w:szCs w:val="32"/>
        </w:rPr>
      </w:pPr>
      <w:r w:rsidRPr="00392380">
        <w:rPr>
          <w:rFonts w:ascii="仿宋_GB2312" w:eastAsia="仿宋_GB2312" w:hAnsi="仿宋" w:cs="仿宋" w:hint="eastAsia"/>
          <w:bCs/>
          <w:color w:val="000000" w:themeColor="text1"/>
          <w:sz w:val="32"/>
          <w:szCs w:val="32"/>
        </w:rPr>
        <w:t>谈  镇  嵇春艳  任  南  李恒川  周春燕</w:t>
      </w:r>
    </w:p>
    <w:p w14:paraId="5B4ECBB6" w14:textId="77777777" w:rsidR="008E3B2E" w:rsidRPr="00392380" w:rsidRDefault="008E3B2E" w:rsidP="002A00BF">
      <w:pPr>
        <w:pStyle w:val="11"/>
        <w:snapToGrid w:val="0"/>
        <w:spacing w:line="540" w:lineRule="exact"/>
        <w:ind w:firstLineChars="600" w:firstLine="1920"/>
        <w:rPr>
          <w:rFonts w:ascii="仿宋_GB2312" w:eastAsia="仿宋_GB2312" w:hAnsi="仿宋" w:cs="仿宋"/>
          <w:bCs/>
          <w:color w:val="000000" w:themeColor="text1"/>
          <w:sz w:val="32"/>
          <w:szCs w:val="32"/>
        </w:rPr>
      </w:pPr>
      <w:r w:rsidRPr="00392380">
        <w:rPr>
          <w:rFonts w:ascii="仿宋_GB2312" w:eastAsia="仿宋_GB2312" w:hAnsi="仿宋" w:cs="仿宋" w:hint="eastAsia"/>
          <w:bCs/>
          <w:color w:val="000000" w:themeColor="text1"/>
          <w:sz w:val="32"/>
          <w:szCs w:val="32"/>
        </w:rPr>
        <w:t>刘新波</w:t>
      </w:r>
    </w:p>
    <w:p w14:paraId="78E9E21A" w14:textId="77777777" w:rsidR="008E3B2E" w:rsidRPr="00392380" w:rsidRDefault="008E3B2E" w:rsidP="002A00BF">
      <w:pPr>
        <w:pStyle w:val="11"/>
        <w:snapToGrid w:val="0"/>
        <w:spacing w:line="54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领导小组下设</w:t>
      </w:r>
      <w:r>
        <w:rPr>
          <w:rFonts w:ascii="仿宋_GB2312" w:eastAsia="仿宋_GB2312" w:hAnsi="仿宋" w:cs="仿宋" w:hint="eastAsia"/>
          <w:color w:val="000000" w:themeColor="text1"/>
          <w:kern w:val="0"/>
          <w:sz w:val="32"/>
          <w:szCs w:val="32"/>
        </w:rPr>
        <w:t>10</w:t>
      </w:r>
      <w:r w:rsidRPr="00392380">
        <w:rPr>
          <w:rFonts w:ascii="仿宋_GB2312" w:eastAsia="仿宋_GB2312" w:hAnsi="仿宋" w:cs="仿宋" w:hint="eastAsia"/>
          <w:color w:val="000000" w:themeColor="text1"/>
          <w:kern w:val="0"/>
          <w:sz w:val="32"/>
          <w:szCs w:val="32"/>
        </w:rPr>
        <w:t xml:space="preserve">个工作小组，与属地卫健、疾控、公安、网信、环保、街道、社区等协同开展相关工作，落实落细各项应急处置举措。 </w:t>
      </w:r>
    </w:p>
    <w:p w14:paraId="3F93E93F" w14:textId="77777777" w:rsidR="008E3B2E" w:rsidRPr="00392380" w:rsidRDefault="008E3B2E" w:rsidP="002A00BF">
      <w:pPr>
        <w:pStyle w:val="11"/>
        <w:snapToGrid w:val="0"/>
        <w:spacing w:line="540" w:lineRule="exact"/>
        <w:ind w:firstLine="640"/>
        <w:rPr>
          <w:rFonts w:ascii="楷体" w:eastAsia="楷体" w:hAnsi="楷体" w:cs="仿宋"/>
          <w:b/>
          <w:color w:val="000000" w:themeColor="text1"/>
          <w:kern w:val="0"/>
          <w:sz w:val="32"/>
          <w:szCs w:val="32"/>
        </w:rPr>
      </w:pPr>
      <w:r w:rsidRPr="00392380">
        <w:rPr>
          <w:rFonts w:ascii="楷体" w:eastAsia="楷体" w:hAnsi="楷体" w:cs="仿宋" w:hint="eastAsia"/>
          <w:b/>
          <w:color w:val="000000" w:themeColor="text1"/>
          <w:kern w:val="0"/>
          <w:sz w:val="32"/>
          <w:szCs w:val="32"/>
        </w:rPr>
        <w:t>（一）综合及联防联控组</w:t>
      </w:r>
    </w:p>
    <w:p w14:paraId="2867DBA6" w14:textId="77777777" w:rsidR="008E3B2E" w:rsidRPr="00392380" w:rsidRDefault="008E3B2E" w:rsidP="002A00BF">
      <w:pPr>
        <w:pStyle w:val="11"/>
        <w:snapToGrid w:val="0"/>
        <w:spacing w:line="540" w:lineRule="exact"/>
        <w:ind w:firstLine="640"/>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组  长：</w:t>
      </w:r>
      <w:r w:rsidRPr="00392380">
        <w:rPr>
          <w:rFonts w:ascii="仿宋_GB2312" w:eastAsia="仿宋_GB2312" w:hAnsi="宋体" w:cs="宋体" w:hint="eastAsia"/>
          <w:color w:val="000000" w:themeColor="text1"/>
          <w:sz w:val="32"/>
          <w:szCs w:val="32"/>
        </w:rPr>
        <w:t>许俊华</w:t>
      </w:r>
    </w:p>
    <w:p w14:paraId="336226E7" w14:textId="77777777" w:rsidR="008E3B2E" w:rsidRPr="00392380" w:rsidRDefault="008E3B2E" w:rsidP="002A00BF">
      <w:pPr>
        <w:pStyle w:val="11"/>
        <w:snapToGrid w:val="0"/>
        <w:spacing w:line="540" w:lineRule="exact"/>
        <w:ind w:firstLine="640"/>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副组长：</w:t>
      </w:r>
      <w:r w:rsidRPr="00392380">
        <w:rPr>
          <w:rFonts w:ascii="仿宋_GB2312" w:eastAsia="仿宋_GB2312" w:hAnsi="宋体" w:cs="宋体" w:hint="eastAsia"/>
          <w:color w:val="000000" w:themeColor="text1"/>
          <w:sz w:val="32"/>
          <w:szCs w:val="32"/>
        </w:rPr>
        <w:t>李强天</w:t>
      </w:r>
    </w:p>
    <w:p w14:paraId="577B3D37" w14:textId="77777777" w:rsidR="008E3B2E" w:rsidRPr="00392380" w:rsidRDefault="008E3B2E" w:rsidP="002A00BF">
      <w:pPr>
        <w:pStyle w:val="11"/>
        <w:snapToGrid w:val="0"/>
        <w:spacing w:line="540" w:lineRule="exact"/>
        <w:ind w:firstLine="640"/>
        <w:rPr>
          <w:rFonts w:ascii="仿宋_GB2312" w:eastAsia="仿宋_GB2312" w:hAnsi="楷体" w:cs="仿宋"/>
          <w:color w:val="000000" w:themeColor="text1"/>
          <w:kern w:val="0"/>
          <w:sz w:val="32"/>
          <w:szCs w:val="32"/>
        </w:rPr>
      </w:pPr>
      <w:r w:rsidRPr="00392380">
        <w:rPr>
          <w:rFonts w:ascii="仿宋_GB2312" w:eastAsia="仿宋_GB2312" w:hAnsi="宋体" w:cs="宋体" w:hint="eastAsia"/>
          <w:b/>
          <w:color w:val="000000" w:themeColor="text1"/>
          <w:sz w:val="32"/>
          <w:szCs w:val="32"/>
        </w:rPr>
        <w:t>成  员：</w:t>
      </w:r>
      <w:r w:rsidRPr="00392380">
        <w:rPr>
          <w:rFonts w:ascii="仿宋_GB2312" w:eastAsia="仿宋_GB2312" w:hAnsi="宋体" w:cs="宋体" w:hint="eastAsia"/>
          <w:color w:val="000000" w:themeColor="text1"/>
          <w:sz w:val="32"/>
          <w:szCs w:val="32"/>
        </w:rPr>
        <w:t xml:space="preserve">朱志宇  胡爱祥  蒋宏志  祁  凯  崔  杰 </w:t>
      </w:r>
    </w:p>
    <w:p w14:paraId="2DE843E5" w14:textId="77777777" w:rsidR="008E3B2E" w:rsidRPr="00392380" w:rsidRDefault="008E3B2E" w:rsidP="002A00BF">
      <w:pPr>
        <w:pStyle w:val="11"/>
        <w:snapToGrid w:val="0"/>
        <w:spacing w:line="540" w:lineRule="exact"/>
        <w:ind w:firstLineChars="600" w:firstLine="1920"/>
        <w:rPr>
          <w:rFonts w:ascii="仿宋_GB2312" w:eastAsia="仿宋_GB2312" w:hAnsi="仿宋" w:cs="仿宋"/>
          <w:color w:val="000000" w:themeColor="text1"/>
          <w:kern w:val="0"/>
          <w:sz w:val="32"/>
          <w:szCs w:val="32"/>
        </w:rPr>
      </w:pPr>
      <w:r w:rsidRPr="00392380">
        <w:rPr>
          <w:rFonts w:ascii="仿宋_GB2312" w:eastAsia="仿宋_GB2312" w:hAnsi="微软雅黑" w:cs="Calibri" w:hint="eastAsia"/>
          <w:color w:val="000000" w:themeColor="text1"/>
          <w:kern w:val="0"/>
          <w:sz w:val="32"/>
          <w:szCs w:val="32"/>
        </w:rPr>
        <w:t xml:space="preserve">沈  勇  </w:t>
      </w:r>
      <w:r w:rsidRPr="00392380">
        <w:rPr>
          <w:rFonts w:ascii="仿宋_GB2312" w:eastAsia="仿宋_GB2312" w:hAnsi="宋体" w:cs="宋体" w:hint="eastAsia"/>
          <w:color w:val="000000" w:themeColor="text1"/>
          <w:kern w:val="0"/>
          <w:sz w:val="32"/>
          <w:szCs w:val="32"/>
        </w:rPr>
        <w:t>薛泉祥  张  宇  陈宓宓  朱向运</w:t>
      </w:r>
    </w:p>
    <w:p w14:paraId="428164A9"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lastRenderedPageBreak/>
        <w:t>主要职责：负责突发疫情应急处置的组织协调工作；负责对接属地学校疫情处置专班、上级主管部门、属地防控部门，协调落实相关工作要求；负责疫情信息、工作信息、动态信息的汇总报告工作；加强与各工作组的沟通协调，共同做好有关工作。</w:t>
      </w:r>
    </w:p>
    <w:p w14:paraId="78FF7145" w14:textId="77777777" w:rsidR="008E3B2E" w:rsidRPr="00392380" w:rsidRDefault="008E3B2E" w:rsidP="002A00BF">
      <w:pPr>
        <w:pStyle w:val="11"/>
        <w:snapToGrid w:val="0"/>
        <w:spacing w:line="560" w:lineRule="exact"/>
        <w:ind w:firstLineChars="200" w:firstLine="643"/>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w:t>
      </w:r>
      <w:r w:rsidRPr="00392380">
        <w:rPr>
          <w:rFonts w:ascii="楷体" w:eastAsia="楷体" w:hAnsi="楷体" w:cs="仿宋" w:hint="eastAsia"/>
          <w:b/>
          <w:color w:val="000000" w:themeColor="text1"/>
          <w:kern w:val="0"/>
          <w:sz w:val="32"/>
          <w:szCs w:val="32"/>
        </w:rPr>
        <w:t>二</w:t>
      </w:r>
      <w:r w:rsidRPr="00392380">
        <w:rPr>
          <w:rFonts w:ascii="楷体" w:eastAsia="楷体" w:hAnsi="楷体" w:cs="仿宋"/>
          <w:b/>
          <w:color w:val="000000" w:themeColor="text1"/>
          <w:kern w:val="0"/>
          <w:sz w:val="32"/>
          <w:szCs w:val="32"/>
        </w:rPr>
        <w:t>）教职员工管理组</w:t>
      </w:r>
    </w:p>
    <w:p w14:paraId="7AA96803"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微软雅黑" w:cs="Calibri"/>
          <w:color w:val="000000" w:themeColor="text1"/>
          <w:sz w:val="32"/>
          <w:szCs w:val="32"/>
        </w:rPr>
      </w:pPr>
      <w:r w:rsidRPr="00392380">
        <w:rPr>
          <w:rFonts w:ascii="仿宋_GB2312" w:eastAsia="仿宋_GB2312" w:hAnsi="微软雅黑" w:cs="Calibri" w:hint="eastAsia"/>
          <w:b/>
          <w:color w:val="000000" w:themeColor="text1"/>
          <w:sz w:val="32"/>
          <w:szCs w:val="32"/>
        </w:rPr>
        <w:t>组  长：</w:t>
      </w:r>
      <w:r w:rsidRPr="00392380">
        <w:rPr>
          <w:rFonts w:ascii="仿宋_GB2312" w:eastAsia="仿宋_GB2312" w:hAnsi="微软雅黑" w:cs="Calibri" w:hint="eastAsia"/>
          <w:color w:val="000000" w:themeColor="text1"/>
          <w:sz w:val="32"/>
          <w:szCs w:val="32"/>
        </w:rPr>
        <w:t>景旭文</w:t>
      </w:r>
    </w:p>
    <w:p w14:paraId="50083659"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微软雅黑" w:cs="Calibri"/>
          <w:color w:val="000000" w:themeColor="text1"/>
          <w:sz w:val="32"/>
          <w:szCs w:val="32"/>
        </w:rPr>
      </w:pPr>
      <w:r w:rsidRPr="00392380">
        <w:rPr>
          <w:rFonts w:ascii="仿宋_GB2312" w:eastAsia="仿宋_GB2312" w:hAnsi="微软雅黑" w:cs="Calibri" w:hint="eastAsia"/>
          <w:b/>
          <w:color w:val="000000" w:themeColor="text1"/>
          <w:sz w:val="32"/>
          <w:szCs w:val="32"/>
        </w:rPr>
        <w:t>副组长：</w:t>
      </w:r>
      <w:r w:rsidRPr="00392380">
        <w:rPr>
          <w:rFonts w:ascii="仿宋_GB2312" w:eastAsia="仿宋_GB2312" w:hAnsi="微软雅黑" w:cs="Calibri" w:hint="eastAsia"/>
          <w:color w:val="000000" w:themeColor="text1"/>
          <w:sz w:val="32"/>
          <w:szCs w:val="32"/>
        </w:rPr>
        <w:t xml:space="preserve">朱志宇  </w:t>
      </w:r>
    </w:p>
    <w:p w14:paraId="6619C687"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微软雅黑" w:cs="Calibri"/>
          <w:color w:val="000000" w:themeColor="text1"/>
          <w:sz w:val="32"/>
          <w:szCs w:val="32"/>
        </w:rPr>
      </w:pPr>
      <w:r w:rsidRPr="00392380">
        <w:rPr>
          <w:rFonts w:ascii="仿宋_GB2312" w:eastAsia="仿宋_GB2312" w:hAnsi="微软雅黑" w:cs="Calibri" w:hint="eastAsia"/>
          <w:b/>
          <w:color w:val="000000" w:themeColor="text1"/>
          <w:sz w:val="32"/>
          <w:szCs w:val="32"/>
        </w:rPr>
        <w:t>成  员：</w:t>
      </w:r>
      <w:r w:rsidRPr="00392380">
        <w:rPr>
          <w:rFonts w:ascii="仿宋_GB2312" w:eastAsia="仿宋_GB2312" w:hAnsi="微软雅黑" w:cs="Calibri" w:hint="eastAsia"/>
          <w:color w:val="000000" w:themeColor="text1"/>
          <w:sz w:val="32"/>
          <w:szCs w:val="32"/>
        </w:rPr>
        <w:t>蒋宏志  王  俊  田  剑  崔  杰  许建飞</w:t>
      </w:r>
    </w:p>
    <w:p w14:paraId="05E20CDA" w14:textId="77777777" w:rsidR="008E3B2E" w:rsidRPr="00392380" w:rsidRDefault="008E3B2E" w:rsidP="002A00BF">
      <w:pPr>
        <w:widowControl/>
        <w:shd w:val="clear" w:color="auto" w:fill="FEFEFE"/>
        <w:adjustRightInd w:val="0"/>
        <w:snapToGrid w:val="0"/>
        <w:spacing w:line="560" w:lineRule="exact"/>
        <w:ind w:firstLineChars="600" w:firstLine="1920"/>
        <w:rPr>
          <w:rFonts w:ascii="仿宋_GB2312" w:eastAsia="仿宋_GB2312" w:hAnsi="微软雅黑" w:cs="Calibri"/>
          <w:color w:val="000000" w:themeColor="text1"/>
          <w:sz w:val="32"/>
          <w:szCs w:val="32"/>
        </w:rPr>
      </w:pPr>
      <w:r w:rsidRPr="00392380">
        <w:rPr>
          <w:rFonts w:ascii="仿宋_GB2312" w:eastAsia="仿宋_GB2312" w:hAnsi="微软雅黑" w:cs="Calibri" w:hint="eastAsia"/>
          <w:color w:val="000000" w:themeColor="text1"/>
          <w:sz w:val="32"/>
          <w:szCs w:val="32"/>
        </w:rPr>
        <w:t>沈  勇  薛泉祥  李国锋  张坚强  杨  亮</w:t>
      </w:r>
    </w:p>
    <w:p w14:paraId="4C13B893" w14:textId="77777777" w:rsidR="008E3B2E" w:rsidRPr="00392380" w:rsidRDefault="008E3B2E" w:rsidP="002A00BF">
      <w:pPr>
        <w:widowControl/>
        <w:shd w:val="clear" w:color="auto" w:fill="FEFEFE"/>
        <w:adjustRightInd w:val="0"/>
        <w:snapToGrid w:val="0"/>
        <w:spacing w:line="560" w:lineRule="exact"/>
        <w:ind w:firstLineChars="600" w:firstLine="1920"/>
        <w:rPr>
          <w:rFonts w:ascii="仿宋_GB2312" w:eastAsia="仿宋_GB2312" w:hAnsi="宋体" w:cs="宋体"/>
          <w:color w:val="000000" w:themeColor="text1"/>
          <w:sz w:val="32"/>
          <w:szCs w:val="32"/>
        </w:rPr>
      </w:pPr>
      <w:r w:rsidRPr="00392380">
        <w:rPr>
          <w:rFonts w:ascii="仿宋_GB2312" w:eastAsia="仿宋_GB2312" w:hAnsi="微软雅黑" w:cs="Calibri" w:hint="eastAsia"/>
          <w:color w:val="000000" w:themeColor="text1"/>
          <w:sz w:val="32"/>
          <w:szCs w:val="32"/>
        </w:rPr>
        <w:t>钱安其  尚  静</w:t>
      </w:r>
    </w:p>
    <w:p w14:paraId="2B9CADC7"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主要职责：按照归口管理的原则，做好教职员工、后勤保障人员、外协人员等的管理，落实健康监测、日报告等制度；及时掌握教职员工出现可疑症状以及其他突发疾病情况，并联系校医院。</w:t>
      </w:r>
    </w:p>
    <w:p w14:paraId="34C384FC"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w:t>
      </w:r>
      <w:r w:rsidRPr="00392380">
        <w:rPr>
          <w:rFonts w:ascii="楷体" w:eastAsia="楷体" w:hAnsi="楷体" w:cs="仿宋" w:hint="eastAsia"/>
          <w:b/>
          <w:color w:val="000000" w:themeColor="text1"/>
          <w:kern w:val="0"/>
          <w:sz w:val="32"/>
          <w:szCs w:val="32"/>
        </w:rPr>
        <w:t>三</w:t>
      </w:r>
      <w:r w:rsidRPr="00392380">
        <w:rPr>
          <w:rFonts w:ascii="楷体" w:eastAsia="楷体" w:hAnsi="楷体" w:cs="仿宋"/>
          <w:b/>
          <w:color w:val="000000" w:themeColor="text1"/>
          <w:kern w:val="0"/>
          <w:sz w:val="32"/>
          <w:szCs w:val="32"/>
        </w:rPr>
        <w:t>）学生管理组</w:t>
      </w:r>
    </w:p>
    <w:p w14:paraId="4BD17B48"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组  长：</w:t>
      </w:r>
      <w:r w:rsidRPr="00676757">
        <w:rPr>
          <w:rFonts w:ascii="仿宋_GB2312" w:eastAsia="仿宋_GB2312" w:hAnsi="宋体" w:cs="宋体" w:hint="eastAsia"/>
          <w:color w:val="000000" w:themeColor="text1"/>
          <w:sz w:val="32"/>
          <w:szCs w:val="32"/>
        </w:rPr>
        <w:t>汤  建</w:t>
      </w:r>
    </w:p>
    <w:p w14:paraId="3E735ACA"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副组长：</w:t>
      </w:r>
      <w:r w:rsidRPr="00676757">
        <w:rPr>
          <w:rFonts w:ascii="仿宋_GB2312" w:eastAsia="仿宋_GB2312" w:hAnsi="宋体" w:cs="宋体" w:hint="eastAsia"/>
          <w:color w:val="000000" w:themeColor="text1"/>
          <w:sz w:val="32"/>
          <w:szCs w:val="32"/>
        </w:rPr>
        <w:t xml:space="preserve">胡爱祥 </w:t>
      </w:r>
      <w:r w:rsidRPr="00676757">
        <w:rPr>
          <w:rFonts w:ascii="仿宋_GB2312" w:eastAsia="仿宋_GB2312" w:hAnsi="宋体" w:cs="宋体"/>
          <w:color w:val="000000" w:themeColor="text1"/>
          <w:sz w:val="32"/>
          <w:szCs w:val="32"/>
        </w:rPr>
        <w:t xml:space="preserve"> 祁</w:t>
      </w:r>
      <w:r w:rsidRPr="00676757">
        <w:rPr>
          <w:rFonts w:ascii="仿宋_GB2312" w:eastAsia="仿宋_GB2312" w:hAnsi="宋体" w:cs="宋体" w:hint="eastAsia"/>
          <w:color w:val="000000" w:themeColor="text1"/>
          <w:sz w:val="32"/>
          <w:szCs w:val="32"/>
        </w:rPr>
        <w:t xml:space="preserve"> </w:t>
      </w:r>
      <w:r w:rsidRPr="00676757">
        <w:rPr>
          <w:rFonts w:ascii="仿宋_GB2312" w:eastAsia="仿宋_GB2312" w:hAnsi="宋体" w:cs="宋体"/>
          <w:color w:val="000000" w:themeColor="text1"/>
          <w:sz w:val="32"/>
          <w:szCs w:val="32"/>
        </w:rPr>
        <w:t xml:space="preserve"> 凯</w:t>
      </w:r>
    </w:p>
    <w:p w14:paraId="6A6EC4DB" w14:textId="77777777" w:rsidR="008E3B2E" w:rsidRDefault="008E3B2E" w:rsidP="002A00BF">
      <w:pPr>
        <w:pStyle w:val="11"/>
        <w:snapToGrid w:val="0"/>
        <w:spacing w:line="560" w:lineRule="exact"/>
        <w:ind w:firstLine="640"/>
        <w:rPr>
          <w:rFonts w:ascii="仿宋_GB2312" w:eastAsia="仿宋_GB2312" w:hAnsi="宋体" w:cs="宋体"/>
          <w:color w:val="000000" w:themeColor="text1"/>
          <w:kern w:val="0"/>
          <w:sz w:val="32"/>
          <w:szCs w:val="32"/>
        </w:rPr>
      </w:pPr>
      <w:r w:rsidRPr="00676757">
        <w:rPr>
          <w:rFonts w:ascii="仿宋_GB2312" w:eastAsia="仿宋_GB2312" w:hAnsi="宋体" w:cs="宋体" w:hint="eastAsia"/>
          <w:b/>
          <w:color w:val="000000" w:themeColor="text1"/>
          <w:kern w:val="0"/>
          <w:sz w:val="32"/>
          <w:szCs w:val="32"/>
        </w:rPr>
        <w:t>成  员：</w:t>
      </w:r>
      <w:r w:rsidRPr="00676757">
        <w:rPr>
          <w:rFonts w:ascii="仿宋_GB2312" w:eastAsia="仿宋_GB2312" w:hAnsi="宋体" w:cs="宋体" w:hint="eastAsia"/>
          <w:color w:val="000000" w:themeColor="text1"/>
          <w:kern w:val="0"/>
          <w:sz w:val="32"/>
          <w:szCs w:val="32"/>
        </w:rPr>
        <w:t xml:space="preserve">王  俊 </w:t>
      </w:r>
      <w:r w:rsidRPr="00676757">
        <w:rPr>
          <w:rFonts w:ascii="仿宋_GB2312" w:eastAsia="仿宋_GB2312" w:hAnsi="宋体" w:cs="宋体"/>
          <w:color w:val="000000" w:themeColor="text1"/>
          <w:kern w:val="0"/>
          <w:sz w:val="32"/>
          <w:szCs w:val="32"/>
        </w:rPr>
        <w:t xml:space="preserve"> </w:t>
      </w:r>
      <w:r w:rsidRPr="00676757">
        <w:rPr>
          <w:rFonts w:ascii="仿宋_GB2312" w:eastAsia="仿宋_GB2312" w:hAnsi="宋体" w:cs="宋体" w:hint="eastAsia"/>
          <w:color w:val="000000" w:themeColor="text1"/>
          <w:kern w:val="0"/>
          <w:sz w:val="32"/>
          <w:szCs w:val="32"/>
        </w:rPr>
        <w:t>杨建超  张坚强  徐  剑  于立东</w:t>
      </w:r>
    </w:p>
    <w:p w14:paraId="3682FEB8" w14:textId="77777777" w:rsidR="008E3B2E" w:rsidRPr="00676757" w:rsidRDefault="008E3B2E" w:rsidP="002A00BF">
      <w:pPr>
        <w:pStyle w:val="11"/>
        <w:snapToGrid w:val="0"/>
        <w:spacing w:line="560" w:lineRule="exact"/>
        <w:ind w:firstLineChars="600" w:firstLine="1920"/>
        <w:rPr>
          <w:rFonts w:ascii="仿宋" w:eastAsia="仿宋" w:hAnsi="仿宋" w:cs="仿宋"/>
          <w:color w:val="000000" w:themeColor="text1"/>
          <w:kern w:val="0"/>
          <w:sz w:val="32"/>
          <w:szCs w:val="32"/>
        </w:rPr>
      </w:pPr>
      <w:r w:rsidRPr="00676757">
        <w:rPr>
          <w:rFonts w:ascii="仿宋_GB2312" w:eastAsia="仿宋_GB2312" w:hAnsi="宋体" w:cs="宋体" w:hint="eastAsia"/>
          <w:color w:val="000000" w:themeColor="text1"/>
          <w:kern w:val="0"/>
          <w:sz w:val="32"/>
          <w:szCs w:val="32"/>
        </w:rPr>
        <w:t>徐  晶  梅  岭</w:t>
      </w:r>
    </w:p>
    <w:p w14:paraId="5A72A7AB"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主要职责：按照归口管理原则，由学生</w:t>
      </w:r>
      <w:r>
        <w:rPr>
          <w:rFonts w:ascii="仿宋_GB2312" w:eastAsia="仿宋_GB2312" w:hAnsi="仿宋" w:cs="仿宋" w:hint="eastAsia"/>
          <w:color w:val="000000" w:themeColor="text1"/>
          <w:kern w:val="0"/>
          <w:sz w:val="32"/>
          <w:szCs w:val="32"/>
        </w:rPr>
        <w:t>工作</w:t>
      </w:r>
      <w:r w:rsidRPr="00392380">
        <w:rPr>
          <w:rFonts w:ascii="仿宋_GB2312" w:eastAsia="仿宋_GB2312" w:hAnsi="仿宋" w:cs="仿宋" w:hint="eastAsia"/>
          <w:color w:val="000000" w:themeColor="text1"/>
          <w:kern w:val="0"/>
          <w:sz w:val="32"/>
          <w:szCs w:val="32"/>
        </w:rPr>
        <w:t>处、</w:t>
      </w:r>
      <w:r>
        <w:rPr>
          <w:rFonts w:ascii="仿宋_GB2312" w:eastAsia="仿宋_GB2312" w:hAnsi="仿宋" w:cs="仿宋" w:hint="eastAsia"/>
          <w:color w:val="000000" w:themeColor="text1"/>
          <w:kern w:val="0"/>
          <w:sz w:val="32"/>
          <w:szCs w:val="32"/>
        </w:rPr>
        <w:t>党委</w:t>
      </w:r>
      <w:r>
        <w:rPr>
          <w:rFonts w:ascii="仿宋_GB2312" w:eastAsia="仿宋_GB2312" w:hAnsi="仿宋" w:cs="仿宋"/>
          <w:color w:val="000000" w:themeColor="text1"/>
          <w:kern w:val="0"/>
          <w:sz w:val="32"/>
          <w:szCs w:val="32"/>
        </w:rPr>
        <w:t>研究</w:t>
      </w:r>
      <w:r>
        <w:rPr>
          <w:rFonts w:ascii="仿宋_GB2312" w:eastAsia="仿宋_GB2312" w:hAnsi="仿宋" w:cs="仿宋" w:hint="eastAsia"/>
          <w:color w:val="000000" w:themeColor="text1"/>
          <w:kern w:val="0"/>
          <w:sz w:val="32"/>
          <w:szCs w:val="32"/>
        </w:rPr>
        <w:t>生</w:t>
      </w:r>
      <w:r w:rsidRPr="00392380">
        <w:rPr>
          <w:rFonts w:ascii="仿宋_GB2312" w:eastAsia="仿宋_GB2312" w:hAnsi="仿宋" w:cs="仿宋" w:hint="eastAsia"/>
          <w:color w:val="000000" w:themeColor="text1"/>
          <w:kern w:val="0"/>
          <w:sz w:val="32"/>
          <w:szCs w:val="32"/>
        </w:rPr>
        <w:t>工</w:t>
      </w:r>
      <w:r>
        <w:rPr>
          <w:rFonts w:ascii="仿宋_GB2312" w:eastAsia="仿宋_GB2312" w:hAnsi="仿宋" w:cs="仿宋" w:hint="eastAsia"/>
          <w:color w:val="000000" w:themeColor="text1"/>
          <w:kern w:val="0"/>
          <w:sz w:val="32"/>
          <w:szCs w:val="32"/>
        </w:rPr>
        <w:t>作</w:t>
      </w:r>
      <w:r w:rsidRPr="00392380">
        <w:rPr>
          <w:rFonts w:ascii="仿宋_GB2312" w:eastAsia="仿宋_GB2312" w:hAnsi="仿宋" w:cs="仿宋" w:hint="eastAsia"/>
          <w:color w:val="000000" w:themeColor="text1"/>
          <w:kern w:val="0"/>
          <w:sz w:val="32"/>
          <w:szCs w:val="32"/>
        </w:rPr>
        <w:t>部、</w:t>
      </w:r>
      <w:r>
        <w:rPr>
          <w:rFonts w:ascii="仿宋_GB2312" w:eastAsia="仿宋_GB2312" w:hAnsi="仿宋" w:cs="仿宋" w:hint="eastAsia"/>
          <w:color w:val="000000" w:themeColor="text1"/>
          <w:kern w:val="0"/>
          <w:sz w:val="32"/>
          <w:szCs w:val="32"/>
        </w:rPr>
        <w:t>继续</w:t>
      </w:r>
      <w:r w:rsidRPr="00392380">
        <w:rPr>
          <w:rFonts w:ascii="仿宋_GB2312" w:eastAsia="仿宋_GB2312" w:hAnsi="仿宋" w:cs="仿宋" w:hint="eastAsia"/>
          <w:color w:val="000000" w:themeColor="text1"/>
          <w:kern w:val="0"/>
          <w:sz w:val="32"/>
          <w:szCs w:val="32"/>
        </w:rPr>
        <w:t>教</w:t>
      </w:r>
      <w:r>
        <w:rPr>
          <w:rFonts w:ascii="仿宋_GB2312" w:eastAsia="仿宋_GB2312" w:hAnsi="仿宋" w:cs="仿宋" w:hint="eastAsia"/>
          <w:color w:val="000000" w:themeColor="text1"/>
          <w:kern w:val="0"/>
          <w:sz w:val="32"/>
          <w:szCs w:val="32"/>
        </w:rPr>
        <w:t>育</w:t>
      </w:r>
      <w:r>
        <w:rPr>
          <w:rFonts w:ascii="仿宋_GB2312" w:eastAsia="仿宋_GB2312" w:hAnsi="仿宋" w:cs="仿宋"/>
          <w:color w:val="000000" w:themeColor="text1"/>
          <w:kern w:val="0"/>
          <w:sz w:val="32"/>
          <w:szCs w:val="32"/>
        </w:rPr>
        <w:t>学</w:t>
      </w:r>
      <w:r w:rsidRPr="00392380">
        <w:rPr>
          <w:rFonts w:ascii="仿宋_GB2312" w:eastAsia="仿宋_GB2312" w:hAnsi="仿宋" w:cs="仿宋" w:hint="eastAsia"/>
          <w:color w:val="000000" w:themeColor="text1"/>
          <w:kern w:val="0"/>
          <w:sz w:val="32"/>
          <w:szCs w:val="32"/>
        </w:rPr>
        <w:t>院做好本科生、研究生、继续教育学生等的管理，落实学生健康监测、日报告等制度；及时掌握学生出现可疑症状以及其他突发疾病情况，并联系校医院。组建心理健康应急团队，稳定全校师生员工心理状态，重点关注新冠病毒感染者和隔离师生员工的心理状态，及时排查识别需要干预的目标人群。掌握学生思想动态，关心特殊学生群体；做好家校沟通联系工作。</w:t>
      </w:r>
    </w:p>
    <w:p w14:paraId="7B972841"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hint="eastAsia"/>
          <w:b/>
          <w:color w:val="000000" w:themeColor="text1"/>
          <w:kern w:val="0"/>
          <w:sz w:val="32"/>
          <w:szCs w:val="32"/>
        </w:rPr>
        <w:t>（四）涉外</w:t>
      </w:r>
      <w:r w:rsidRPr="00392380">
        <w:rPr>
          <w:rFonts w:ascii="楷体" w:eastAsia="楷体" w:hAnsi="楷体" w:cs="仿宋"/>
          <w:b/>
          <w:color w:val="000000" w:themeColor="text1"/>
          <w:kern w:val="0"/>
          <w:sz w:val="32"/>
          <w:szCs w:val="32"/>
        </w:rPr>
        <w:t>人员管理组</w:t>
      </w:r>
    </w:p>
    <w:p w14:paraId="70F03D59"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组  长：</w:t>
      </w:r>
      <w:r w:rsidRPr="00392380">
        <w:rPr>
          <w:rFonts w:ascii="仿宋_GB2312" w:eastAsia="仿宋_GB2312" w:hAnsi="宋体" w:cs="宋体" w:hint="eastAsia"/>
          <w:color w:val="000000" w:themeColor="text1"/>
          <w:sz w:val="32"/>
          <w:szCs w:val="32"/>
        </w:rPr>
        <w:t>王加友</w:t>
      </w:r>
    </w:p>
    <w:p w14:paraId="4B6E635C"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副组长：</w:t>
      </w:r>
      <w:r w:rsidRPr="00392380">
        <w:rPr>
          <w:rFonts w:ascii="仿宋_GB2312" w:eastAsia="仿宋_GB2312" w:hAnsi="宋体" w:cs="宋体" w:hint="eastAsia"/>
          <w:color w:val="000000" w:themeColor="text1"/>
          <w:sz w:val="32"/>
          <w:szCs w:val="32"/>
        </w:rPr>
        <w:t xml:space="preserve">崔  杰  </w:t>
      </w:r>
    </w:p>
    <w:p w14:paraId="64E6AD24"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成  员：</w:t>
      </w:r>
      <w:r w:rsidRPr="00392380">
        <w:rPr>
          <w:rFonts w:ascii="仿宋_GB2312" w:eastAsia="仿宋_GB2312" w:hAnsi="宋体" w:cs="宋体" w:hint="eastAsia"/>
          <w:color w:val="000000" w:themeColor="text1"/>
          <w:sz w:val="32"/>
          <w:szCs w:val="32"/>
        </w:rPr>
        <w:t>朱志宇  赵海晓  朱向华</w:t>
      </w:r>
    </w:p>
    <w:p w14:paraId="008D2D6D" w14:textId="77777777" w:rsidR="008E3B2E" w:rsidRPr="00392380" w:rsidRDefault="008E3B2E" w:rsidP="002A00BF">
      <w:pPr>
        <w:pStyle w:val="11"/>
        <w:snapToGrid w:val="0"/>
        <w:spacing w:line="560" w:lineRule="exact"/>
        <w:ind w:firstLine="640"/>
        <w:rPr>
          <w:rFonts w:ascii="仿宋_GB2312" w:eastAsia="仿宋_GB2312" w:hAnsi="楷体" w:cs="仿宋"/>
          <w:color w:val="000000" w:themeColor="text1"/>
          <w:kern w:val="0"/>
          <w:sz w:val="32"/>
          <w:szCs w:val="32"/>
        </w:rPr>
      </w:pPr>
      <w:r w:rsidRPr="00392380">
        <w:rPr>
          <w:rFonts w:ascii="仿宋_GB2312" w:eastAsia="仿宋_GB2312" w:hAnsi="微软雅黑" w:cs="Calibri" w:hint="eastAsia"/>
          <w:bCs/>
          <w:color w:val="000000" w:themeColor="text1"/>
          <w:kern w:val="0"/>
          <w:sz w:val="32"/>
          <w:szCs w:val="32"/>
        </w:rPr>
        <w:t>主要职责：</w:t>
      </w:r>
      <w:r w:rsidRPr="00392380">
        <w:rPr>
          <w:rFonts w:ascii="仿宋_GB2312" w:eastAsia="仿宋_GB2312" w:hAnsi="仿宋" w:cs="仿宋" w:hint="eastAsia"/>
          <w:color w:val="000000" w:themeColor="text1"/>
          <w:kern w:val="0"/>
          <w:sz w:val="32"/>
          <w:szCs w:val="32"/>
        </w:rPr>
        <w:t>做好外籍教师、留学生等的管理，落实校内学生健康监测、日报告等制度；及时掌握学生出现可疑症状以及其他突发疾病情况，并联系校医院。停止线下教学和实习活动，执行在线教学方案，组织开展师生线上教学工作；根据情况延迟考试时间，调整考试形式；安排线上健康教育等。</w:t>
      </w:r>
    </w:p>
    <w:p w14:paraId="43145EED"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hint="eastAsia"/>
          <w:b/>
          <w:color w:val="000000" w:themeColor="text1"/>
          <w:kern w:val="0"/>
          <w:sz w:val="32"/>
          <w:szCs w:val="32"/>
        </w:rPr>
        <w:t>（五）</w:t>
      </w:r>
      <w:r w:rsidRPr="00392380">
        <w:rPr>
          <w:rFonts w:ascii="楷体" w:eastAsia="楷体" w:hAnsi="楷体" w:cs="仿宋"/>
          <w:b/>
          <w:color w:val="000000" w:themeColor="text1"/>
          <w:kern w:val="0"/>
          <w:sz w:val="32"/>
          <w:szCs w:val="32"/>
        </w:rPr>
        <w:t>校园管控组</w:t>
      </w:r>
    </w:p>
    <w:p w14:paraId="7F8A8A01"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组  长</w:t>
      </w:r>
      <w:r w:rsidRPr="00676757">
        <w:rPr>
          <w:rFonts w:ascii="仿宋_GB2312" w:eastAsia="仿宋_GB2312" w:hAnsi="宋体" w:cs="宋体" w:hint="eastAsia"/>
          <w:color w:val="000000" w:themeColor="text1"/>
          <w:sz w:val="32"/>
          <w:szCs w:val="32"/>
        </w:rPr>
        <w:t>：汤  建</w:t>
      </w:r>
    </w:p>
    <w:p w14:paraId="00DD40DA"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副组长</w:t>
      </w:r>
      <w:r w:rsidRPr="00676757">
        <w:rPr>
          <w:rFonts w:ascii="仿宋_GB2312" w:eastAsia="仿宋_GB2312" w:hAnsi="宋体" w:cs="宋体" w:hint="eastAsia"/>
          <w:color w:val="000000" w:themeColor="text1"/>
          <w:sz w:val="32"/>
          <w:szCs w:val="32"/>
        </w:rPr>
        <w:t xml:space="preserve">：蒋宏志  </w:t>
      </w:r>
    </w:p>
    <w:p w14:paraId="430DA1AB"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成  员</w:t>
      </w:r>
      <w:r w:rsidRPr="00676757">
        <w:rPr>
          <w:rFonts w:ascii="仿宋_GB2312" w:eastAsia="仿宋_GB2312" w:hAnsi="宋体" w:cs="宋体" w:hint="eastAsia"/>
          <w:color w:val="000000" w:themeColor="text1"/>
          <w:sz w:val="32"/>
          <w:szCs w:val="32"/>
        </w:rPr>
        <w:t xml:space="preserve">：王  雷  王长征  </w:t>
      </w:r>
    </w:p>
    <w:p w14:paraId="7CFFF8FB"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微软雅黑" w:cs="Calibri" w:hint="eastAsia"/>
          <w:bCs/>
          <w:color w:val="000000" w:themeColor="text1"/>
          <w:kern w:val="0"/>
          <w:sz w:val="32"/>
          <w:szCs w:val="32"/>
        </w:rPr>
        <w:t>主要职责：</w:t>
      </w:r>
      <w:r w:rsidRPr="00392380">
        <w:rPr>
          <w:rFonts w:ascii="仿宋_GB2312" w:eastAsia="仿宋_GB2312" w:hAnsi="仿宋" w:cs="仿宋" w:hint="eastAsia"/>
          <w:color w:val="000000" w:themeColor="text1"/>
          <w:kern w:val="0"/>
          <w:sz w:val="32"/>
          <w:szCs w:val="32"/>
        </w:rPr>
        <w:t>落实校园封闭管理和校门管控要求，根据封控级别，划定健康管理区域，布置警戒线，设置单向通道，对校内各幢楼宇出入实施管控；负责校园各区域</w:t>
      </w:r>
      <w:r>
        <w:rPr>
          <w:rFonts w:ascii="仿宋_GB2312" w:eastAsia="仿宋_GB2312" w:hAnsi="仿宋" w:cs="仿宋" w:hint="eastAsia"/>
          <w:color w:val="000000" w:themeColor="text1"/>
          <w:kern w:val="0"/>
          <w:sz w:val="32"/>
          <w:szCs w:val="32"/>
        </w:rPr>
        <w:t>24</w:t>
      </w:r>
      <w:r w:rsidRPr="00392380">
        <w:rPr>
          <w:rFonts w:ascii="仿宋_GB2312" w:eastAsia="仿宋_GB2312" w:hAnsi="仿宋" w:cs="仿宋" w:hint="eastAsia"/>
          <w:color w:val="000000" w:themeColor="text1"/>
          <w:kern w:val="0"/>
          <w:sz w:val="32"/>
          <w:szCs w:val="32"/>
        </w:rPr>
        <w:t>小时安全巡查。</w:t>
      </w:r>
    </w:p>
    <w:p w14:paraId="02FFB504"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（六）志愿服务保障组</w:t>
      </w:r>
    </w:p>
    <w:p w14:paraId="26D0096F"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组  长</w:t>
      </w:r>
      <w:r w:rsidRPr="00676757">
        <w:rPr>
          <w:rFonts w:ascii="仿宋_GB2312" w:eastAsia="仿宋_GB2312" w:hAnsi="宋体" w:cs="宋体" w:hint="eastAsia"/>
          <w:color w:val="000000" w:themeColor="text1"/>
          <w:sz w:val="32"/>
          <w:szCs w:val="32"/>
        </w:rPr>
        <w:t>：汤  建</w:t>
      </w:r>
    </w:p>
    <w:p w14:paraId="1606BCE6"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副组长</w:t>
      </w:r>
      <w:r w:rsidRPr="00676757">
        <w:rPr>
          <w:rFonts w:ascii="仿宋_GB2312" w:eastAsia="仿宋_GB2312" w:hAnsi="宋体" w:cs="宋体" w:hint="eastAsia"/>
          <w:color w:val="000000" w:themeColor="text1"/>
          <w:sz w:val="32"/>
          <w:szCs w:val="32"/>
        </w:rPr>
        <w:t xml:space="preserve">：朱志宇 </w:t>
      </w:r>
      <w:r w:rsidRPr="00676757">
        <w:rPr>
          <w:rFonts w:ascii="仿宋_GB2312" w:eastAsia="仿宋_GB2312" w:hAnsi="宋体" w:cs="宋体"/>
          <w:color w:val="000000" w:themeColor="text1"/>
          <w:sz w:val="32"/>
          <w:szCs w:val="32"/>
        </w:rPr>
        <w:t xml:space="preserve"> </w:t>
      </w:r>
      <w:r w:rsidRPr="00676757">
        <w:rPr>
          <w:rFonts w:ascii="仿宋_GB2312" w:eastAsia="仿宋_GB2312" w:hAnsi="宋体" w:cs="宋体" w:hint="eastAsia"/>
          <w:color w:val="000000" w:themeColor="text1"/>
          <w:sz w:val="32"/>
          <w:szCs w:val="32"/>
        </w:rPr>
        <w:t xml:space="preserve">徐 </w:t>
      </w:r>
      <w:r w:rsidRPr="00676757">
        <w:rPr>
          <w:rFonts w:ascii="仿宋_GB2312" w:eastAsia="仿宋_GB2312" w:hAnsi="宋体" w:cs="宋体"/>
          <w:color w:val="000000" w:themeColor="text1"/>
          <w:sz w:val="32"/>
          <w:szCs w:val="32"/>
        </w:rPr>
        <w:t xml:space="preserve"> 剑</w:t>
      </w:r>
      <w:r w:rsidRPr="00676757">
        <w:rPr>
          <w:rFonts w:ascii="仿宋_GB2312" w:eastAsia="仿宋_GB2312" w:hAnsi="宋体" w:cs="宋体" w:hint="eastAsia"/>
          <w:color w:val="000000" w:themeColor="text1"/>
          <w:sz w:val="32"/>
          <w:szCs w:val="32"/>
        </w:rPr>
        <w:t xml:space="preserve"> </w:t>
      </w:r>
      <w:r w:rsidRPr="00676757">
        <w:rPr>
          <w:rFonts w:ascii="仿宋_GB2312" w:eastAsia="仿宋_GB2312" w:hAnsi="宋体" w:cs="宋体"/>
          <w:color w:val="000000" w:themeColor="text1"/>
          <w:sz w:val="32"/>
          <w:szCs w:val="32"/>
        </w:rPr>
        <w:t xml:space="preserve"> </w:t>
      </w:r>
    </w:p>
    <w:p w14:paraId="1B89784F"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成  员</w:t>
      </w:r>
      <w:r w:rsidRPr="00676757">
        <w:rPr>
          <w:rFonts w:ascii="仿宋_GB2312" w:eastAsia="仿宋_GB2312" w:hAnsi="宋体" w:cs="宋体" w:hint="eastAsia"/>
          <w:color w:val="000000" w:themeColor="text1"/>
          <w:sz w:val="32"/>
          <w:szCs w:val="32"/>
        </w:rPr>
        <w:t xml:space="preserve">：钱安其 </w:t>
      </w:r>
      <w:r w:rsidRPr="00676757">
        <w:rPr>
          <w:rFonts w:ascii="仿宋_GB2312" w:eastAsia="仿宋_GB2312" w:hAnsi="宋体" w:cs="宋体"/>
          <w:color w:val="000000" w:themeColor="text1"/>
          <w:sz w:val="32"/>
          <w:szCs w:val="32"/>
        </w:rPr>
        <w:t xml:space="preserve"> </w:t>
      </w:r>
      <w:r w:rsidRPr="00676757">
        <w:rPr>
          <w:rFonts w:ascii="仿宋_GB2312" w:eastAsia="仿宋_GB2312" w:hAnsi="宋体" w:cs="宋体" w:hint="eastAsia"/>
          <w:color w:val="000000" w:themeColor="text1"/>
          <w:sz w:val="32"/>
          <w:szCs w:val="32"/>
        </w:rPr>
        <w:t xml:space="preserve">张冬冬  佘顾雨 </w:t>
      </w:r>
    </w:p>
    <w:p w14:paraId="03D91D62"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微软雅黑" w:cs="Calibri" w:hint="eastAsia"/>
          <w:bCs/>
          <w:color w:val="000000" w:themeColor="text1"/>
          <w:kern w:val="0"/>
          <w:sz w:val="32"/>
          <w:szCs w:val="32"/>
        </w:rPr>
        <w:t>主要职责：</w:t>
      </w:r>
      <w:r w:rsidRPr="00392380">
        <w:rPr>
          <w:rFonts w:ascii="仿宋_GB2312" w:eastAsia="仿宋_GB2312" w:hAnsi="仿宋" w:cs="仿宋" w:hint="eastAsia"/>
          <w:color w:val="000000" w:themeColor="text1"/>
          <w:kern w:val="0"/>
          <w:sz w:val="32"/>
          <w:szCs w:val="32"/>
        </w:rPr>
        <w:t>负责校内疫情防控志愿者的组织，做好志愿者技能培训。</w:t>
      </w:r>
    </w:p>
    <w:p w14:paraId="3B48F24C"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（七）医疗服务与后勤保障组</w:t>
      </w:r>
    </w:p>
    <w:p w14:paraId="78842233"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组  长：</w:t>
      </w:r>
      <w:r w:rsidRPr="00392380">
        <w:rPr>
          <w:rFonts w:ascii="仿宋_GB2312" w:eastAsia="仿宋_GB2312" w:hAnsi="宋体" w:cs="宋体" w:hint="eastAsia"/>
          <w:color w:val="000000" w:themeColor="text1"/>
          <w:sz w:val="32"/>
          <w:szCs w:val="32"/>
        </w:rPr>
        <w:t>许俊华</w:t>
      </w:r>
    </w:p>
    <w:p w14:paraId="00210182"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副组长：</w:t>
      </w:r>
      <w:r w:rsidRPr="00392380">
        <w:rPr>
          <w:rFonts w:ascii="仿宋_GB2312" w:eastAsia="仿宋_GB2312" w:hAnsi="宋体" w:cs="宋体" w:hint="eastAsia"/>
          <w:color w:val="000000" w:themeColor="text1"/>
          <w:sz w:val="32"/>
          <w:szCs w:val="32"/>
        </w:rPr>
        <w:t>薛泉祥  王兴伯</w:t>
      </w:r>
    </w:p>
    <w:p w14:paraId="0D4378D3"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成  员：</w:t>
      </w:r>
      <w:r w:rsidRPr="00392380">
        <w:rPr>
          <w:rFonts w:ascii="仿宋_GB2312" w:eastAsia="仿宋_GB2312" w:hAnsi="宋体" w:cs="宋体" w:hint="eastAsia"/>
          <w:color w:val="000000" w:themeColor="text1"/>
          <w:sz w:val="32"/>
          <w:szCs w:val="32"/>
        </w:rPr>
        <w:t>朱志宇  胡爱祥  蒋宏志  祁  凯  崔  杰</w:t>
      </w:r>
    </w:p>
    <w:p w14:paraId="707EEAA7" w14:textId="77777777" w:rsidR="008E3B2E" w:rsidRPr="00392380" w:rsidRDefault="008E3B2E" w:rsidP="002A00BF">
      <w:pPr>
        <w:pStyle w:val="11"/>
        <w:snapToGrid w:val="0"/>
        <w:spacing w:line="560" w:lineRule="exact"/>
        <w:ind w:firstLineChars="600" w:firstLine="1920"/>
        <w:rPr>
          <w:rFonts w:ascii="仿宋_GB2312" w:eastAsia="仿宋_GB2312" w:hAnsi="宋体" w:cs="宋体"/>
          <w:color w:val="000000" w:themeColor="text1"/>
          <w:kern w:val="0"/>
          <w:sz w:val="32"/>
          <w:szCs w:val="32"/>
        </w:rPr>
      </w:pPr>
      <w:r w:rsidRPr="00392380">
        <w:rPr>
          <w:rFonts w:ascii="仿宋_GB2312" w:eastAsia="仿宋_GB2312" w:hAnsi="宋体" w:cs="宋体" w:hint="eastAsia"/>
          <w:color w:val="000000" w:themeColor="text1"/>
          <w:kern w:val="0"/>
          <w:sz w:val="32"/>
          <w:szCs w:val="32"/>
        </w:rPr>
        <w:t>张坚强  沈  勇  徐  剑  徐  晶  朱向运</w:t>
      </w:r>
    </w:p>
    <w:p w14:paraId="4FFCF322" w14:textId="77777777" w:rsidR="008E3B2E" w:rsidRPr="00392380" w:rsidRDefault="008E3B2E" w:rsidP="002A00BF">
      <w:pPr>
        <w:pStyle w:val="11"/>
        <w:snapToGrid w:val="0"/>
        <w:spacing w:line="560" w:lineRule="exact"/>
        <w:ind w:firstLine="640"/>
        <w:rPr>
          <w:rFonts w:ascii="仿宋_GB2312" w:eastAsia="仿宋_GB2312" w:hAnsi="宋体" w:cs="宋体"/>
          <w:color w:val="000000" w:themeColor="text1"/>
          <w:kern w:val="0"/>
          <w:sz w:val="32"/>
          <w:szCs w:val="32"/>
        </w:rPr>
      </w:pPr>
      <w:r w:rsidRPr="00392380">
        <w:rPr>
          <w:rFonts w:ascii="仿宋_GB2312" w:eastAsia="仿宋_GB2312" w:hAnsi="宋体" w:cs="宋体" w:hint="eastAsia"/>
          <w:color w:val="000000" w:themeColor="text1"/>
          <w:kern w:val="0"/>
          <w:sz w:val="32"/>
          <w:szCs w:val="32"/>
        </w:rPr>
        <w:t xml:space="preserve">        蔡来清  李  军</w:t>
      </w:r>
    </w:p>
    <w:p w14:paraId="36082E41" w14:textId="77777777" w:rsidR="008E3B2E" w:rsidRPr="00676757" w:rsidRDefault="008E3B2E" w:rsidP="002A00BF">
      <w:pPr>
        <w:pStyle w:val="11"/>
        <w:snapToGrid w:val="0"/>
        <w:spacing w:line="560" w:lineRule="exact"/>
        <w:ind w:firstLine="640"/>
        <w:rPr>
          <w:rFonts w:ascii="仿宋" w:eastAsia="仿宋"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主要职责：在属地流调专班领导下，配合进行现场流调（按要求提供相关信息等），协助甄别校园内密接、密接的密接等重点人群；协助做好阳性病例、密接、密接的密接的转运工作；全面收集和分析师生健康信息，提出防控建议。负责制定全校师生员工抗原及核酸检测方案；根疫情防控需要开展抗原自检工作，协助做好全员核酸检测采样点设置，检测分工安排和其他配合工作；跟进抗原及核酸检测结果，并及时进行反馈。负责全校师生员工用餐保障；负责供水、供电、供气保障；负责防疫物资储备与调配，确保各类防疫物资、生活物资充足；按照操作规范与流程，定期对相关区域进行消杀；规范处置医疗废弃物；做好信息化支撑。</w:t>
      </w:r>
    </w:p>
    <w:p w14:paraId="72E3315A"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w:t>
      </w:r>
      <w:r w:rsidRPr="00392380">
        <w:rPr>
          <w:rFonts w:ascii="楷体" w:eastAsia="楷体" w:hAnsi="楷体" w:cs="仿宋" w:hint="eastAsia"/>
          <w:b/>
          <w:color w:val="000000" w:themeColor="text1"/>
          <w:kern w:val="0"/>
          <w:sz w:val="32"/>
          <w:szCs w:val="32"/>
        </w:rPr>
        <w:t>八</w:t>
      </w:r>
      <w:r w:rsidRPr="00392380">
        <w:rPr>
          <w:rFonts w:ascii="楷体" w:eastAsia="楷体" w:hAnsi="楷体" w:cs="仿宋"/>
          <w:b/>
          <w:color w:val="000000" w:themeColor="text1"/>
          <w:kern w:val="0"/>
          <w:sz w:val="32"/>
          <w:szCs w:val="32"/>
        </w:rPr>
        <w:t>）宣传教育与舆情管控组</w:t>
      </w:r>
    </w:p>
    <w:p w14:paraId="10E93D50"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组  长：</w:t>
      </w:r>
      <w:r w:rsidRPr="00676757">
        <w:rPr>
          <w:rFonts w:ascii="仿宋_GB2312" w:eastAsia="仿宋_GB2312" w:hAnsi="宋体" w:cs="宋体" w:hint="eastAsia"/>
          <w:color w:val="000000" w:themeColor="text1"/>
          <w:sz w:val="32"/>
          <w:szCs w:val="32"/>
        </w:rPr>
        <w:t>汤  建</w:t>
      </w:r>
    </w:p>
    <w:p w14:paraId="5EE1E407"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副组长：</w:t>
      </w:r>
      <w:r w:rsidRPr="00676757">
        <w:rPr>
          <w:rFonts w:ascii="仿宋_GB2312" w:eastAsia="仿宋_GB2312" w:hAnsi="宋体" w:cs="宋体" w:hint="eastAsia"/>
          <w:color w:val="000000" w:themeColor="text1"/>
          <w:sz w:val="32"/>
          <w:szCs w:val="32"/>
        </w:rPr>
        <w:t>周春燕</w:t>
      </w:r>
    </w:p>
    <w:p w14:paraId="1AF5C2B4"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成  员：</w:t>
      </w:r>
      <w:r w:rsidRPr="00676757">
        <w:rPr>
          <w:rFonts w:ascii="仿宋_GB2312" w:eastAsia="仿宋_GB2312" w:hAnsi="宋体" w:cs="宋体" w:hint="eastAsia"/>
          <w:color w:val="000000" w:themeColor="text1"/>
          <w:sz w:val="32"/>
          <w:szCs w:val="32"/>
        </w:rPr>
        <w:t xml:space="preserve">毛  晖  张  强  </w:t>
      </w:r>
    </w:p>
    <w:p w14:paraId="613B24EB"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微软雅黑" w:cs="Calibri" w:hint="eastAsia"/>
          <w:bCs/>
          <w:color w:val="000000" w:themeColor="text1"/>
          <w:kern w:val="0"/>
          <w:sz w:val="32"/>
          <w:szCs w:val="32"/>
        </w:rPr>
        <w:t>主要职责：</w:t>
      </w:r>
      <w:r w:rsidRPr="00392380">
        <w:rPr>
          <w:rFonts w:ascii="仿宋_GB2312" w:eastAsia="仿宋_GB2312" w:hAnsi="仿宋" w:cs="仿宋" w:hint="eastAsia"/>
          <w:color w:val="000000" w:themeColor="text1"/>
          <w:kern w:val="0"/>
          <w:sz w:val="32"/>
          <w:szCs w:val="32"/>
        </w:rPr>
        <w:t>及时发布权威信息，回应社会关切；及时处置突发舆情，消除负面评论，引导正面舆论。</w:t>
      </w:r>
    </w:p>
    <w:p w14:paraId="350427AF" w14:textId="77777777" w:rsidR="008E3B2E" w:rsidRPr="00392380" w:rsidRDefault="008E3B2E" w:rsidP="002A00BF">
      <w:pPr>
        <w:pStyle w:val="11"/>
        <w:snapToGrid w:val="0"/>
        <w:spacing w:line="560" w:lineRule="exact"/>
        <w:ind w:firstLine="640"/>
        <w:rPr>
          <w:rFonts w:ascii="楷体" w:eastAsia="楷体" w:hAnsi="楷体" w:cs="仿宋"/>
          <w:b/>
          <w:color w:val="000000" w:themeColor="text1"/>
          <w:kern w:val="0"/>
          <w:sz w:val="32"/>
          <w:szCs w:val="32"/>
        </w:rPr>
      </w:pPr>
      <w:r w:rsidRPr="00392380">
        <w:rPr>
          <w:rFonts w:ascii="楷体" w:eastAsia="楷体" w:hAnsi="楷体" w:cs="仿宋"/>
          <w:b/>
          <w:color w:val="000000" w:themeColor="text1"/>
          <w:kern w:val="0"/>
          <w:sz w:val="32"/>
          <w:szCs w:val="32"/>
        </w:rPr>
        <w:t>（</w:t>
      </w:r>
      <w:r w:rsidRPr="00392380">
        <w:rPr>
          <w:rFonts w:ascii="楷体" w:eastAsia="楷体" w:hAnsi="楷体" w:cs="仿宋" w:hint="eastAsia"/>
          <w:b/>
          <w:color w:val="000000" w:themeColor="text1"/>
          <w:kern w:val="0"/>
          <w:sz w:val="32"/>
          <w:szCs w:val="32"/>
        </w:rPr>
        <w:t>九</w:t>
      </w:r>
      <w:r w:rsidRPr="00392380">
        <w:rPr>
          <w:rFonts w:ascii="楷体" w:eastAsia="楷体" w:hAnsi="楷体" w:cs="仿宋"/>
          <w:b/>
          <w:color w:val="000000" w:themeColor="text1"/>
          <w:kern w:val="0"/>
          <w:sz w:val="32"/>
          <w:szCs w:val="32"/>
        </w:rPr>
        <w:t>）教学运行组</w:t>
      </w:r>
    </w:p>
    <w:p w14:paraId="7B733605"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组  长</w:t>
      </w:r>
      <w:r w:rsidRPr="00392380">
        <w:rPr>
          <w:rFonts w:ascii="仿宋_GB2312" w:eastAsia="仿宋_GB2312" w:hAnsi="宋体" w:cs="宋体" w:hint="eastAsia"/>
          <w:color w:val="000000" w:themeColor="text1"/>
          <w:sz w:val="32"/>
          <w:szCs w:val="32"/>
        </w:rPr>
        <w:t>：嵇春艳  任  南</w:t>
      </w:r>
    </w:p>
    <w:p w14:paraId="0DEC48AB"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副组长</w:t>
      </w:r>
      <w:r w:rsidRPr="00392380">
        <w:rPr>
          <w:rFonts w:ascii="仿宋_GB2312" w:eastAsia="仿宋_GB2312" w:hAnsi="宋体" w:cs="宋体" w:hint="eastAsia"/>
          <w:color w:val="000000" w:themeColor="text1"/>
          <w:sz w:val="32"/>
          <w:szCs w:val="32"/>
        </w:rPr>
        <w:t>：王  俊  田  剑</w:t>
      </w:r>
    </w:p>
    <w:p w14:paraId="3CAC7C7F" w14:textId="77777777" w:rsidR="008E3B2E" w:rsidRPr="00392380"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392380">
        <w:rPr>
          <w:rFonts w:ascii="仿宋_GB2312" w:eastAsia="仿宋_GB2312" w:hAnsi="宋体" w:cs="宋体" w:hint="eastAsia"/>
          <w:b/>
          <w:color w:val="000000" w:themeColor="text1"/>
          <w:sz w:val="32"/>
          <w:szCs w:val="32"/>
        </w:rPr>
        <w:t>成  员</w:t>
      </w:r>
      <w:r w:rsidRPr="00392380">
        <w:rPr>
          <w:rFonts w:ascii="仿宋_GB2312" w:eastAsia="仿宋_GB2312" w:hAnsi="宋体" w:cs="宋体" w:hint="eastAsia"/>
          <w:color w:val="000000" w:themeColor="text1"/>
          <w:sz w:val="32"/>
          <w:szCs w:val="32"/>
        </w:rPr>
        <w:t xml:space="preserve">：胡爱祥  祁  凯  薛泉祥  杨建超  张坚强  </w:t>
      </w:r>
    </w:p>
    <w:p w14:paraId="4030ECB4" w14:textId="77777777" w:rsidR="008E3B2E" w:rsidRPr="00392380" w:rsidRDefault="008E3B2E" w:rsidP="002A00BF">
      <w:pPr>
        <w:widowControl/>
        <w:shd w:val="clear" w:color="auto" w:fill="FEFEFE"/>
        <w:adjustRightInd w:val="0"/>
        <w:snapToGrid w:val="0"/>
        <w:spacing w:line="560" w:lineRule="exact"/>
        <w:ind w:firstLineChars="600" w:firstLine="1920"/>
        <w:rPr>
          <w:rFonts w:ascii="仿宋_GB2312" w:eastAsia="仿宋_GB2312" w:hAnsi="宋体" w:cs="宋体"/>
          <w:color w:val="000000" w:themeColor="text1"/>
          <w:sz w:val="32"/>
          <w:szCs w:val="32"/>
        </w:rPr>
      </w:pPr>
      <w:r w:rsidRPr="00392380">
        <w:rPr>
          <w:rFonts w:ascii="仿宋_GB2312" w:eastAsia="仿宋_GB2312" w:hAnsi="宋体" w:cs="宋体" w:hint="eastAsia"/>
          <w:color w:val="000000" w:themeColor="text1"/>
          <w:sz w:val="32"/>
          <w:szCs w:val="32"/>
        </w:rPr>
        <w:t>沈江勇  梅  岭</w:t>
      </w:r>
    </w:p>
    <w:p w14:paraId="2FF583B1" w14:textId="77777777" w:rsidR="008E3B2E"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微软雅黑" w:cs="Calibri" w:hint="eastAsia"/>
          <w:bCs/>
          <w:color w:val="000000" w:themeColor="text1"/>
          <w:kern w:val="0"/>
          <w:sz w:val="32"/>
          <w:szCs w:val="32"/>
        </w:rPr>
        <w:t>主要职责：</w:t>
      </w:r>
      <w:r w:rsidRPr="00392380">
        <w:rPr>
          <w:rFonts w:ascii="仿宋_GB2312" w:eastAsia="仿宋_GB2312" w:hAnsi="仿宋" w:cs="仿宋" w:hint="eastAsia"/>
          <w:color w:val="000000" w:themeColor="text1"/>
          <w:kern w:val="0"/>
          <w:sz w:val="32"/>
          <w:szCs w:val="32"/>
        </w:rPr>
        <w:t>停止线下教学和实习活动，执行在线教学方案，组织开展师生线上教学工作；根据情况延迟考试时间，调整考试形式；安排线上健康教育等。</w:t>
      </w:r>
    </w:p>
    <w:p w14:paraId="78C9F005" w14:textId="77777777" w:rsidR="008E3B2E" w:rsidRPr="002A00BF" w:rsidRDefault="008E3B2E" w:rsidP="002A00BF">
      <w:pPr>
        <w:pStyle w:val="11"/>
        <w:snapToGrid w:val="0"/>
        <w:spacing w:line="560" w:lineRule="exact"/>
        <w:ind w:firstLine="640"/>
        <w:rPr>
          <w:rFonts w:ascii="楷体" w:eastAsia="楷体" w:hAnsi="楷体" w:cs="仿宋"/>
          <w:b/>
          <w:bCs/>
          <w:color w:val="000000" w:themeColor="text1"/>
          <w:kern w:val="0"/>
          <w:sz w:val="32"/>
          <w:szCs w:val="32"/>
        </w:rPr>
      </w:pPr>
      <w:r w:rsidRPr="002A00BF">
        <w:rPr>
          <w:rFonts w:ascii="楷体" w:eastAsia="楷体" w:hAnsi="楷体" w:cs="仿宋" w:hint="eastAsia"/>
          <w:b/>
          <w:bCs/>
          <w:color w:val="000000" w:themeColor="text1"/>
          <w:kern w:val="0"/>
          <w:sz w:val="32"/>
          <w:szCs w:val="32"/>
        </w:rPr>
        <w:t>（十）张家港校区、苏州理工学院工作组</w:t>
      </w:r>
    </w:p>
    <w:p w14:paraId="7609DE08" w14:textId="77777777" w:rsidR="008E3B2E" w:rsidRPr="00156A23"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sz w:val="32"/>
          <w:szCs w:val="32"/>
        </w:rPr>
      </w:pPr>
      <w:r w:rsidRPr="00316986">
        <w:rPr>
          <w:rFonts w:ascii="仿宋_GB2312" w:eastAsia="仿宋_GB2312" w:hAnsi="宋体" w:cs="宋体" w:hint="eastAsia"/>
          <w:b/>
          <w:sz w:val="32"/>
          <w:szCs w:val="32"/>
        </w:rPr>
        <w:t>组</w:t>
      </w:r>
      <w:r>
        <w:rPr>
          <w:rFonts w:ascii="仿宋_GB2312" w:eastAsia="仿宋_GB2312" w:hAnsi="宋体" w:cs="宋体" w:hint="eastAsia"/>
          <w:b/>
          <w:sz w:val="32"/>
          <w:szCs w:val="32"/>
        </w:rPr>
        <w:t xml:space="preserve"> </w:t>
      </w:r>
      <w:r>
        <w:rPr>
          <w:rFonts w:ascii="仿宋_GB2312" w:eastAsia="仿宋_GB2312" w:hAnsi="宋体" w:cs="宋体"/>
          <w:b/>
          <w:sz w:val="32"/>
          <w:szCs w:val="32"/>
        </w:rPr>
        <w:t xml:space="preserve"> </w:t>
      </w:r>
      <w:r w:rsidRPr="00316986">
        <w:rPr>
          <w:rFonts w:ascii="仿宋_GB2312" w:eastAsia="仿宋_GB2312" w:hAnsi="宋体" w:cs="宋体" w:hint="eastAsia"/>
          <w:b/>
          <w:sz w:val="32"/>
          <w:szCs w:val="32"/>
        </w:rPr>
        <w:t>长：</w:t>
      </w:r>
      <w:r w:rsidRPr="00156A23">
        <w:rPr>
          <w:rFonts w:ascii="仿宋_GB2312" w:eastAsia="仿宋_GB2312" w:hAnsi="宋体" w:cs="宋体" w:hint="eastAsia"/>
          <w:sz w:val="32"/>
          <w:szCs w:val="32"/>
        </w:rPr>
        <w:t>俞孟蕻</w:t>
      </w:r>
    </w:p>
    <w:p w14:paraId="7397E099" w14:textId="77777777" w:rsidR="008E3B2E" w:rsidRPr="00156A23"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sz w:val="32"/>
          <w:szCs w:val="32"/>
        </w:rPr>
      </w:pPr>
      <w:r w:rsidRPr="00156A23">
        <w:rPr>
          <w:rFonts w:ascii="仿宋_GB2312" w:eastAsia="仿宋_GB2312" w:hAnsi="宋体" w:cs="宋体" w:hint="eastAsia"/>
          <w:b/>
          <w:sz w:val="32"/>
          <w:szCs w:val="32"/>
        </w:rPr>
        <w:t>副组长：</w:t>
      </w:r>
      <w:r w:rsidRPr="00156A23">
        <w:rPr>
          <w:rFonts w:ascii="仿宋_GB2312" w:eastAsia="仿宋_GB2312" w:hAnsi="宋体" w:cs="宋体" w:hint="eastAsia"/>
          <w:sz w:val="32"/>
          <w:szCs w:val="32"/>
        </w:rPr>
        <w:t>王志东  杨福章</w:t>
      </w:r>
    </w:p>
    <w:p w14:paraId="24904BFD" w14:textId="77777777" w:rsidR="008E3B2E" w:rsidRPr="00156A23"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sz w:val="32"/>
          <w:szCs w:val="32"/>
        </w:rPr>
      </w:pPr>
      <w:r w:rsidRPr="00156A23">
        <w:rPr>
          <w:rFonts w:ascii="仿宋_GB2312" w:eastAsia="仿宋_GB2312" w:hAnsi="宋体" w:cs="宋体" w:hint="eastAsia"/>
          <w:b/>
          <w:sz w:val="32"/>
          <w:szCs w:val="32"/>
        </w:rPr>
        <w:t xml:space="preserve">成 </w:t>
      </w:r>
      <w:r w:rsidRPr="00156A23">
        <w:rPr>
          <w:rFonts w:ascii="仿宋_GB2312" w:eastAsia="仿宋_GB2312" w:hAnsi="宋体" w:cs="宋体"/>
          <w:b/>
          <w:sz w:val="32"/>
          <w:szCs w:val="32"/>
        </w:rPr>
        <w:t xml:space="preserve"> </w:t>
      </w:r>
      <w:r w:rsidRPr="00156A23">
        <w:rPr>
          <w:rFonts w:ascii="仿宋_GB2312" w:eastAsia="仿宋_GB2312" w:hAnsi="宋体" w:cs="宋体" w:hint="eastAsia"/>
          <w:b/>
          <w:sz w:val="32"/>
          <w:szCs w:val="32"/>
        </w:rPr>
        <w:t>员：</w:t>
      </w:r>
      <w:r w:rsidRPr="00156A23">
        <w:rPr>
          <w:rFonts w:ascii="仿宋_GB2312" w:eastAsia="仿宋_GB2312" w:hAnsi="宋体" w:cs="宋体" w:hint="eastAsia"/>
          <w:sz w:val="32"/>
          <w:szCs w:val="32"/>
        </w:rPr>
        <w:t xml:space="preserve">田志伟  </w:t>
      </w:r>
      <w:r>
        <w:rPr>
          <w:rFonts w:ascii="仿宋_GB2312" w:eastAsia="仿宋_GB2312" w:hAnsi="宋体" w:cs="宋体" w:hint="eastAsia"/>
          <w:sz w:val="32"/>
          <w:szCs w:val="32"/>
        </w:rPr>
        <w:t xml:space="preserve">温兆奎 </w:t>
      </w:r>
      <w:r>
        <w:rPr>
          <w:rFonts w:ascii="仿宋_GB2312" w:eastAsia="仿宋_GB2312" w:hAnsi="宋体" w:cs="宋体"/>
          <w:sz w:val="32"/>
          <w:szCs w:val="32"/>
        </w:rPr>
        <w:t xml:space="preserve"> </w:t>
      </w:r>
      <w:r w:rsidRPr="00156A23">
        <w:rPr>
          <w:rFonts w:ascii="仿宋_GB2312" w:eastAsia="仿宋_GB2312" w:hAnsi="宋体" w:cs="宋体" w:hint="eastAsia"/>
          <w:sz w:val="32"/>
          <w:szCs w:val="32"/>
        </w:rPr>
        <w:t>龚利华</w:t>
      </w:r>
      <w:r>
        <w:rPr>
          <w:rFonts w:ascii="仿宋_GB2312" w:eastAsia="仿宋_GB2312" w:hAnsi="宋体" w:cs="宋体" w:hint="eastAsia"/>
          <w:sz w:val="32"/>
          <w:szCs w:val="32"/>
        </w:rPr>
        <w:t xml:space="preserve">  </w:t>
      </w:r>
      <w:r w:rsidRPr="00156A23">
        <w:rPr>
          <w:rFonts w:ascii="仿宋_GB2312" w:eastAsia="仿宋_GB2312" w:hAnsi="宋体" w:cs="宋体" w:hint="eastAsia"/>
          <w:sz w:val="32"/>
          <w:szCs w:val="32"/>
        </w:rPr>
        <w:t>徐  琳  孙</w:t>
      </w: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sidRPr="00156A23">
        <w:rPr>
          <w:rFonts w:ascii="仿宋_GB2312" w:eastAsia="仿宋_GB2312" w:hAnsi="宋体" w:cs="宋体" w:hint="eastAsia"/>
          <w:sz w:val="32"/>
          <w:szCs w:val="32"/>
        </w:rPr>
        <w:t>杰</w:t>
      </w:r>
    </w:p>
    <w:p w14:paraId="4EBFECDF" w14:textId="77777777" w:rsidR="008E3B2E" w:rsidRDefault="008E3B2E" w:rsidP="002A00BF">
      <w:pPr>
        <w:widowControl/>
        <w:shd w:val="clear" w:color="auto" w:fill="FEFEFE"/>
        <w:adjustRightInd w:val="0"/>
        <w:snapToGrid w:val="0"/>
        <w:spacing w:line="560" w:lineRule="exact"/>
        <w:ind w:firstLineChars="600" w:firstLine="1920"/>
        <w:rPr>
          <w:rFonts w:ascii="仿宋_GB2312" w:eastAsia="仿宋_GB2312" w:hAnsi="宋体" w:cs="宋体"/>
          <w:sz w:val="32"/>
          <w:szCs w:val="32"/>
        </w:rPr>
      </w:pPr>
      <w:r w:rsidRPr="00156A23">
        <w:rPr>
          <w:rFonts w:ascii="仿宋_GB2312" w:eastAsia="仿宋_GB2312" w:hAnsi="宋体" w:cs="宋体" w:hint="eastAsia"/>
          <w:sz w:val="32"/>
          <w:szCs w:val="32"/>
        </w:rPr>
        <w:t>杜长冲  顾俊林</w:t>
      </w:r>
    </w:p>
    <w:p w14:paraId="33EEF730"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主要职责：建立张家港校区、苏州理工学院</w:t>
      </w:r>
      <w:r w:rsidRPr="00F15C17">
        <w:rPr>
          <w:rFonts w:ascii="仿宋_GB2312" w:eastAsia="仿宋_GB2312" w:hint="eastAsia"/>
          <w:sz w:val="32"/>
          <w:szCs w:val="32"/>
        </w:rPr>
        <w:t>新冠肺炎疫情应急处置</w:t>
      </w:r>
      <w:r>
        <w:rPr>
          <w:rFonts w:ascii="仿宋_GB2312" w:eastAsia="仿宋_GB2312" w:hint="eastAsia"/>
          <w:sz w:val="32"/>
          <w:szCs w:val="32"/>
        </w:rPr>
        <w:t>机制，</w:t>
      </w:r>
      <w:r>
        <w:rPr>
          <w:rFonts w:ascii="仿宋_GB2312" w:eastAsia="仿宋_GB2312" w:hAnsi="仿宋" w:cs="仿宋" w:hint="eastAsia"/>
          <w:color w:val="000000" w:themeColor="text1"/>
          <w:kern w:val="0"/>
          <w:sz w:val="32"/>
          <w:szCs w:val="32"/>
        </w:rPr>
        <w:t>加强与属地卫健委、疾控、公安等部门协同联动</w:t>
      </w:r>
      <w:r>
        <w:rPr>
          <w:rFonts w:ascii="仿宋_GB2312" w:eastAsia="仿宋_GB2312" w:hint="eastAsia"/>
          <w:sz w:val="32"/>
          <w:szCs w:val="32"/>
        </w:rPr>
        <w:t>；</w:t>
      </w:r>
      <w:r>
        <w:rPr>
          <w:rFonts w:ascii="仿宋_GB2312" w:eastAsia="仿宋_GB2312" w:hAnsi="仿宋" w:cs="仿宋" w:hint="eastAsia"/>
          <w:color w:val="000000" w:themeColor="text1"/>
          <w:kern w:val="0"/>
          <w:sz w:val="32"/>
          <w:szCs w:val="32"/>
        </w:rPr>
        <w:t>根据属地管理原则，处理张家港校区、苏州理工学院疫情突发状况，做好师生员工管理工作；统筹安排张家港校区教学运行、后勤保障等工作。</w:t>
      </w:r>
    </w:p>
    <w:p w14:paraId="718DAD8C" w14:textId="77777777" w:rsidR="008E3B2E" w:rsidRPr="00392380" w:rsidRDefault="008E3B2E" w:rsidP="002A00BF">
      <w:pPr>
        <w:widowControl/>
        <w:shd w:val="clear" w:color="auto" w:fill="FEFEFE"/>
        <w:adjustRightInd w:val="0"/>
        <w:snapToGrid w:val="0"/>
        <w:spacing w:line="560" w:lineRule="exact"/>
        <w:ind w:firstLineChars="200" w:firstLine="643"/>
        <w:rPr>
          <w:rFonts w:ascii="楷体" w:eastAsia="楷体" w:hAnsi="楷体" w:cs="宋体"/>
          <w:b/>
          <w:color w:val="000000" w:themeColor="text1"/>
          <w:sz w:val="32"/>
          <w:szCs w:val="32"/>
        </w:rPr>
      </w:pPr>
      <w:r w:rsidRPr="00392380">
        <w:rPr>
          <w:rFonts w:ascii="楷体" w:eastAsia="楷体" w:hAnsi="楷体" w:cs="仿宋" w:hint="eastAsia"/>
          <w:b/>
          <w:color w:val="000000" w:themeColor="text1"/>
          <w:sz w:val="32"/>
          <w:szCs w:val="32"/>
        </w:rPr>
        <w:t>（十</w:t>
      </w:r>
      <w:r>
        <w:rPr>
          <w:rFonts w:ascii="楷体" w:eastAsia="楷体" w:hAnsi="楷体" w:cs="仿宋" w:hint="eastAsia"/>
          <w:b/>
          <w:color w:val="000000" w:themeColor="text1"/>
          <w:sz w:val="32"/>
          <w:szCs w:val="32"/>
        </w:rPr>
        <w:t>一</w:t>
      </w:r>
      <w:r w:rsidRPr="00392380">
        <w:rPr>
          <w:rFonts w:ascii="楷体" w:eastAsia="楷体" w:hAnsi="楷体" w:cs="仿宋" w:hint="eastAsia"/>
          <w:b/>
          <w:color w:val="000000" w:themeColor="text1"/>
          <w:sz w:val="32"/>
          <w:szCs w:val="32"/>
        </w:rPr>
        <w:t>）</w:t>
      </w:r>
      <w:r w:rsidRPr="00392380">
        <w:rPr>
          <w:rFonts w:ascii="楷体" w:eastAsia="楷体" w:hAnsi="楷体" w:cs="宋体" w:hint="eastAsia"/>
          <w:b/>
          <w:color w:val="000000" w:themeColor="text1"/>
          <w:sz w:val="32"/>
          <w:szCs w:val="32"/>
        </w:rPr>
        <w:t>督查工作组</w:t>
      </w:r>
    </w:p>
    <w:p w14:paraId="6347CE24"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组  长：</w:t>
      </w:r>
      <w:r w:rsidRPr="00676757">
        <w:rPr>
          <w:rFonts w:ascii="仿宋_GB2312" w:eastAsia="仿宋_GB2312" w:hAnsi="宋体" w:cs="宋体" w:hint="eastAsia"/>
          <w:color w:val="000000" w:themeColor="text1"/>
          <w:sz w:val="32"/>
          <w:szCs w:val="32"/>
        </w:rPr>
        <w:t>郑培钢</w:t>
      </w:r>
    </w:p>
    <w:p w14:paraId="54BC25B3"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宋体" w:cs="宋体"/>
          <w:color w:val="000000" w:themeColor="text1"/>
          <w:sz w:val="32"/>
          <w:szCs w:val="32"/>
        </w:rPr>
      </w:pPr>
      <w:r w:rsidRPr="00676757">
        <w:rPr>
          <w:rFonts w:ascii="仿宋_GB2312" w:eastAsia="仿宋_GB2312" w:hAnsi="宋体" w:cs="宋体" w:hint="eastAsia"/>
          <w:b/>
          <w:color w:val="000000" w:themeColor="text1"/>
          <w:sz w:val="32"/>
          <w:szCs w:val="32"/>
        </w:rPr>
        <w:t>副组长：</w:t>
      </w:r>
      <w:r w:rsidRPr="00676757">
        <w:rPr>
          <w:rFonts w:ascii="仿宋_GB2312" w:eastAsia="仿宋_GB2312" w:hAnsi="宋体" w:cs="宋体" w:hint="eastAsia"/>
          <w:color w:val="000000" w:themeColor="text1"/>
          <w:sz w:val="32"/>
          <w:szCs w:val="32"/>
        </w:rPr>
        <w:t xml:space="preserve">陶海洋  </w:t>
      </w:r>
    </w:p>
    <w:p w14:paraId="50FF3013" w14:textId="77777777" w:rsidR="008E3B2E" w:rsidRPr="00676757" w:rsidRDefault="008E3B2E" w:rsidP="002A00BF">
      <w:pPr>
        <w:widowControl/>
        <w:shd w:val="clear" w:color="auto" w:fill="FEFEFE"/>
        <w:adjustRightInd w:val="0"/>
        <w:snapToGrid w:val="0"/>
        <w:spacing w:line="560" w:lineRule="exact"/>
        <w:ind w:firstLineChars="200" w:firstLine="643"/>
        <w:rPr>
          <w:rFonts w:ascii="仿宋_GB2312" w:eastAsia="仿宋_GB2312" w:hAnsi="微软雅黑" w:cs="Calibri"/>
          <w:b/>
          <w:bCs/>
          <w:color w:val="000000" w:themeColor="text1"/>
          <w:sz w:val="32"/>
          <w:szCs w:val="32"/>
        </w:rPr>
      </w:pPr>
      <w:r w:rsidRPr="00676757">
        <w:rPr>
          <w:rFonts w:ascii="仿宋_GB2312" w:eastAsia="仿宋_GB2312" w:hAnsi="宋体" w:cs="宋体" w:hint="eastAsia"/>
          <w:b/>
          <w:color w:val="000000" w:themeColor="text1"/>
          <w:sz w:val="32"/>
          <w:szCs w:val="32"/>
        </w:rPr>
        <w:t>成  员：</w:t>
      </w:r>
      <w:r w:rsidRPr="00676757">
        <w:rPr>
          <w:rFonts w:ascii="仿宋_GB2312" w:eastAsia="仿宋_GB2312" w:hAnsi="宋体" w:cs="宋体" w:hint="eastAsia"/>
          <w:color w:val="000000" w:themeColor="text1"/>
          <w:sz w:val="32"/>
          <w:szCs w:val="32"/>
        </w:rPr>
        <w:t>刘占超  蒋  俊  杨华春</w:t>
      </w:r>
    </w:p>
    <w:p w14:paraId="68E41FE4" w14:textId="77777777" w:rsidR="008E3B2E" w:rsidRPr="00676757" w:rsidRDefault="008E3B2E" w:rsidP="002A00BF">
      <w:pPr>
        <w:pStyle w:val="11"/>
        <w:snapToGrid w:val="0"/>
        <w:spacing w:line="560" w:lineRule="exact"/>
        <w:ind w:firstLine="640"/>
        <w:rPr>
          <w:rFonts w:ascii="仿宋" w:eastAsia="仿宋" w:hAnsi="仿宋" w:cs="仿宋"/>
          <w:color w:val="000000" w:themeColor="text1"/>
          <w:kern w:val="0"/>
          <w:sz w:val="32"/>
          <w:szCs w:val="32"/>
        </w:rPr>
      </w:pPr>
      <w:r w:rsidRPr="00676757">
        <w:rPr>
          <w:rFonts w:ascii="仿宋_GB2312" w:eastAsia="仿宋_GB2312" w:hAnsi="微软雅黑" w:cs="Calibri" w:hint="eastAsia"/>
          <w:bCs/>
          <w:color w:val="000000" w:themeColor="text1"/>
          <w:kern w:val="0"/>
          <w:sz w:val="32"/>
          <w:szCs w:val="32"/>
        </w:rPr>
        <w:t>主要职责：</w:t>
      </w:r>
      <w:r w:rsidRPr="00676757">
        <w:rPr>
          <w:rFonts w:ascii="仿宋_GB2312" w:eastAsia="仿宋_GB2312" w:hAnsi="微软雅黑" w:cs="Calibri" w:hint="eastAsia"/>
          <w:color w:val="000000" w:themeColor="text1"/>
          <w:kern w:val="0"/>
          <w:sz w:val="32"/>
          <w:szCs w:val="32"/>
        </w:rPr>
        <w:t>督查督办疫情防控工作各项措施的落实情况；对防控工作和应急值守、处置情况进行检查，确保各项应急处置工作落到实处。</w:t>
      </w:r>
    </w:p>
    <w:p w14:paraId="12A8699D" w14:textId="77777777" w:rsidR="008E3B2E" w:rsidRPr="00392380" w:rsidRDefault="008E3B2E" w:rsidP="002A00BF">
      <w:pPr>
        <w:pStyle w:val="11"/>
        <w:snapToGrid w:val="0"/>
        <w:spacing w:line="560" w:lineRule="exact"/>
        <w:ind w:left="643"/>
        <w:rPr>
          <w:rFonts w:ascii="黑体" w:eastAsia="黑体" w:hAnsi="黑体" w:cs="仿宋"/>
          <w:bCs/>
          <w:color w:val="000000" w:themeColor="text1"/>
          <w:sz w:val="32"/>
          <w:szCs w:val="32"/>
        </w:rPr>
      </w:pPr>
      <w:r w:rsidRPr="00392380">
        <w:rPr>
          <w:rFonts w:ascii="黑体" w:eastAsia="黑体" w:hAnsi="黑体" w:cs="仿宋" w:hint="eastAsia"/>
          <w:bCs/>
          <w:color w:val="000000" w:themeColor="text1"/>
          <w:sz w:val="32"/>
          <w:szCs w:val="32"/>
        </w:rPr>
        <w:t>二、疫情监测与信息报告</w:t>
      </w:r>
    </w:p>
    <w:p w14:paraId="61E86235" w14:textId="77777777" w:rsidR="008E3B2E" w:rsidRPr="00392380" w:rsidRDefault="008E3B2E" w:rsidP="002A00BF">
      <w:pPr>
        <w:pStyle w:val="11"/>
        <w:snapToGrid w:val="0"/>
        <w:spacing w:line="560" w:lineRule="exact"/>
        <w:ind w:firstLine="640"/>
        <w:rPr>
          <w:rFonts w:ascii="仿宋_GB2312" w:eastAsia="仿宋_GB2312" w:hAnsi="仿宋" w:cs="仿宋"/>
          <w:bCs/>
          <w:color w:val="000000" w:themeColor="text1"/>
          <w:sz w:val="32"/>
          <w:szCs w:val="32"/>
        </w:rPr>
      </w:pPr>
      <w:r w:rsidRPr="00392380">
        <w:rPr>
          <w:rFonts w:ascii="仿宋_GB2312" w:eastAsia="仿宋_GB2312" w:hAnsi="仿宋" w:cs="仿宋" w:hint="eastAsia"/>
          <w:bCs/>
          <w:color w:val="000000" w:themeColor="text1"/>
          <w:sz w:val="32"/>
          <w:szCs w:val="32"/>
        </w:rPr>
        <w:t>贯彻疫情“早发现、早报告、早隔离、早治疗”工作要求，实行“三线三报”疫情信息报告制度，即发生疫情时，按学生、教职员工、劳务用工（外部人员）三条线上报个人信息、临床症状和流行病学史三类信息。学生信息由学院党委副书记上报至学生</w:t>
      </w:r>
      <w:r>
        <w:rPr>
          <w:rFonts w:ascii="仿宋_GB2312" w:eastAsia="仿宋_GB2312" w:hAnsi="仿宋" w:cs="仿宋" w:hint="eastAsia"/>
          <w:bCs/>
          <w:color w:val="000000" w:themeColor="text1"/>
          <w:sz w:val="32"/>
          <w:szCs w:val="32"/>
        </w:rPr>
        <w:t>工作</w:t>
      </w:r>
      <w:r w:rsidRPr="00392380">
        <w:rPr>
          <w:rFonts w:ascii="仿宋_GB2312" w:eastAsia="仿宋_GB2312" w:hAnsi="仿宋" w:cs="仿宋" w:hint="eastAsia"/>
          <w:bCs/>
          <w:color w:val="000000" w:themeColor="text1"/>
          <w:sz w:val="32"/>
          <w:szCs w:val="32"/>
        </w:rPr>
        <w:t>处、</w:t>
      </w:r>
      <w:r>
        <w:rPr>
          <w:rFonts w:ascii="仿宋_GB2312" w:eastAsia="仿宋_GB2312" w:hAnsi="仿宋" w:cs="仿宋" w:hint="eastAsia"/>
          <w:bCs/>
          <w:color w:val="000000" w:themeColor="text1"/>
          <w:sz w:val="32"/>
          <w:szCs w:val="32"/>
        </w:rPr>
        <w:t>党委</w:t>
      </w:r>
      <w:r>
        <w:rPr>
          <w:rFonts w:ascii="仿宋_GB2312" w:eastAsia="仿宋_GB2312" w:hAnsi="仿宋" w:cs="仿宋"/>
          <w:bCs/>
          <w:color w:val="000000" w:themeColor="text1"/>
          <w:sz w:val="32"/>
          <w:szCs w:val="32"/>
        </w:rPr>
        <w:t>研究生</w:t>
      </w:r>
      <w:r w:rsidRPr="00392380">
        <w:rPr>
          <w:rFonts w:ascii="仿宋_GB2312" w:eastAsia="仿宋_GB2312" w:hAnsi="仿宋" w:cs="仿宋" w:hint="eastAsia"/>
          <w:bCs/>
          <w:color w:val="000000" w:themeColor="text1"/>
          <w:sz w:val="32"/>
          <w:szCs w:val="32"/>
        </w:rPr>
        <w:t>工</w:t>
      </w:r>
      <w:r>
        <w:rPr>
          <w:rFonts w:ascii="仿宋_GB2312" w:eastAsia="仿宋_GB2312" w:hAnsi="仿宋" w:cs="仿宋" w:hint="eastAsia"/>
          <w:bCs/>
          <w:color w:val="000000" w:themeColor="text1"/>
          <w:sz w:val="32"/>
          <w:szCs w:val="32"/>
        </w:rPr>
        <w:t>作</w:t>
      </w:r>
      <w:r w:rsidRPr="00392380">
        <w:rPr>
          <w:rFonts w:ascii="仿宋_GB2312" w:eastAsia="仿宋_GB2312" w:hAnsi="仿宋" w:cs="仿宋" w:hint="eastAsia"/>
          <w:bCs/>
          <w:color w:val="000000" w:themeColor="text1"/>
          <w:sz w:val="32"/>
          <w:szCs w:val="32"/>
        </w:rPr>
        <w:t>部，学生</w:t>
      </w:r>
      <w:r>
        <w:rPr>
          <w:rFonts w:ascii="仿宋_GB2312" w:eastAsia="仿宋_GB2312" w:hAnsi="仿宋" w:cs="仿宋" w:hint="eastAsia"/>
          <w:bCs/>
          <w:color w:val="000000" w:themeColor="text1"/>
          <w:sz w:val="32"/>
          <w:szCs w:val="32"/>
        </w:rPr>
        <w:t>工作</w:t>
      </w:r>
      <w:r w:rsidRPr="00392380">
        <w:rPr>
          <w:rFonts w:ascii="仿宋_GB2312" w:eastAsia="仿宋_GB2312" w:hAnsi="仿宋" w:cs="仿宋" w:hint="eastAsia"/>
          <w:bCs/>
          <w:color w:val="000000" w:themeColor="text1"/>
          <w:sz w:val="32"/>
          <w:szCs w:val="32"/>
        </w:rPr>
        <w:t>处、</w:t>
      </w:r>
      <w:r>
        <w:rPr>
          <w:rFonts w:ascii="仿宋_GB2312" w:eastAsia="仿宋_GB2312" w:hAnsi="仿宋" w:cs="仿宋" w:hint="eastAsia"/>
          <w:bCs/>
          <w:color w:val="000000" w:themeColor="text1"/>
          <w:sz w:val="32"/>
          <w:szCs w:val="32"/>
        </w:rPr>
        <w:t>党委</w:t>
      </w:r>
      <w:r>
        <w:rPr>
          <w:rFonts w:ascii="仿宋_GB2312" w:eastAsia="仿宋_GB2312" w:hAnsi="仿宋" w:cs="仿宋"/>
          <w:bCs/>
          <w:color w:val="000000" w:themeColor="text1"/>
          <w:sz w:val="32"/>
          <w:szCs w:val="32"/>
        </w:rPr>
        <w:t>研究生</w:t>
      </w:r>
      <w:r w:rsidRPr="00392380">
        <w:rPr>
          <w:rFonts w:ascii="仿宋_GB2312" w:eastAsia="仿宋_GB2312" w:hAnsi="仿宋" w:cs="仿宋" w:hint="eastAsia"/>
          <w:bCs/>
          <w:color w:val="000000" w:themeColor="text1"/>
          <w:sz w:val="32"/>
          <w:szCs w:val="32"/>
        </w:rPr>
        <w:t>工</w:t>
      </w:r>
      <w:r>
        <w:rPr>
          <w:rFonts w:ascii="仿宋_GB2312" w:eastAsia="仿宋_GB2312" w:hAnsi="仿宋" w:cs="仿宋" w:hint="eastAsia"/>
          <w:bCs/>
          <w:color w:val="000000" w:themeColor="text1"/>
          <w:sz w:val="32"/>
          <w:szCs w:val="32"/>
        </w:rPr>
        <w:t>作</w:t>
      </w:r>
      <w:r w:rsidRPr="00392380">
        <w:rPr>
          <w:rFonts w:ascii="仿宋_GB2312" w:eastAsia="仿宋_GB2312" w:hAnsi="仿宋" w:cs="仿宋" w:hint="eastAsia"/>
          <w:bCs/>
          <w:color w:val="000000" w:themeColor="text1"/>
          <w:sz w:val="32"/>
          <w:szCs w:val="32"/>
        </w:rPr>
        <w:t>部上报至校医院（留学生、成教学生由海外教育学院、继续教育学院上报至校医院）；教职员工由学院党委书记、机关部门负责人上报至校医院；后勤集团员工由后勤集团总经理上报至校医院；资产公司员工由资产公司总经理上报至校医院；劳务用工由归口管理部门负责人上报至校医院。校内疫情信息报告流程如下图：</w:t>
      </w:r>
    </w:p>
    <w:p w14:paraId="2B0C719C" w14:textId="77777777" w:rsidR="008E3B2E" w:rsidRPr="00676757" w:rsidRDefault="008E3B2E" w:rsidP="00ED696B">
      <w:pPr>
        <w:pStyle w:val="11"/>
        <w:snapToGrid w:val="0"/>
        <w:spacing w:line="360" w:lineRule="auto"/>
        <w:ind w:left="1469" w:hangingChars="459" w:hanging="1469"/>
        <w:rPr>
          <w:rFonts w:ascii="仿宋" w:eastAsia="仿宋" w:hAnsi="仿宋" w:cs="仿宋"/>
          <w:color w:val="000000" w:themeColor="text1"/>
          <w:sz w:val="32"/>
          <w:szCs w:val="32"/>
        </w:rPr>
      </w:pPr>
      <w:r w:rsidRPr="00676757">
        <w:rPr>
          <w:rFonts w:ascii="仿宋" w:eastAsia="仿宋" w:hAnsi="仿宋" w:cs="仿宋" w:hint="eastAsia"/>
          <w:noProof/>
          <w:color w:val="000000" w:themeColor="text1"/>
          <w:sz w:val="32"/>
          <w:szCs w:val="32"/>
          <w:lang w:bidi="ar-SA"/>
        </w:rPr>
        <w:drawing>
          <wp:inline distT="0" distB="0" distL="0" distR="0" wp14:anchorId="00EA4C00" wp14:editId="37725505">
            <wp:extent cx="5531485" cy="3229610"/>
            <wp:effectExtent l="0" t="0" r="0" b="0"/>
            <wp:docPr id="1" name="图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像1"/>
                    <pic:cNvPicPr>
                      <a:picLocks noChangeAspect="1" noChangeArrowheads="1"/>
                    </pic:cNvPicPr>
                  </pic:nvPicPr>
                  <pic:blipFill>
                    <a:blip r:embed="rId6"/>
                    <a:srcRect l="-5" t="-9" r="-5" b="-9"/>
                    <a:stretch>
                      <a:fillRect/>
                    </a:stretch>
                  </pic:blipFill>
                  <pic:spPr>
                    <a:xfrm>
                      <a:off x="0" y="0"/>
                      <a:ext cx="5531485" cy="3229610"/>
                    </a:xfrm>
                    <a:prstGeom prst="rect">
                      <a:avLst/>
                    </a:prstGeom>
                  </pic:spPr>
                </pic:pic>
              </a:graphicData>
            </a:graphic>
          </wp:inline>
        </w:drawing>
      </w:r>
    </w:p>
    <w:p w14:paraId="176F25CC" w14:textId="77777777" w:rsidR="008E3B2E" w:rsidRPr="00392380" w:rsidRDefault="008E3B2E" w:rsidP="002A00BF">
      <w:pPr>
        <w:pStyle w:val="11"/>
        <w:snapToGrid w:val="0"/>
        <w:spacing w:line="560" w:lineRule="exact"/>
        <w:rPr>
          <w:rFonts w:ascii="仿宋_GB2312" w:eastAsia="仿宋_GB2312" w:hAnsi="仿宋" w:cs="仿宋"/>
          <w:color w:val="000000" w:themeColor="text1"/>
          <w:kern w:val="0"/>
          <w:sz w:val="32"/>
          <w:szCs w:val="32"/>
        </w:rPr>
      </w:pPr>
      <w:r w:rsidRPr="00676757">
        <w:rPr>
          <w:rFonts w:ascii="仿宋" w:eastAsia="仿宋" w:hAnsi="仿宋" w:cs="仿宋" w:hint="eastAsia"/>
          <w:color w:val="000000" w:themeColor="text1"/>
          <w:kern w:val="0"/>
          <w:sz w:val="32"/>
          <w:szCs w:val="32"/>
        </w:rPr>
        <w:t xml:space="preserve">   </w:t>
      </w:r>
      <w:r w:rsidRPr="00392380">
        <w:rPr>
          <w:rFonts w:ascii="仿宋_GB2312" w:eastAsia="仿宋_GB2312" w:hAnsi="仿宋" w:cs="仿宋" w:hint="eastAsia"/>
          <w:color w:val="000000" w:themeColor="text1"/>
          <w:kern w:val="0"/>
          <w:sz w:val="32"/>
          <w:szCs w:val="32"/>
        </w:rPr>
        <w:t xml:space="preserve"> 根据《突发公共卫生事件应急条例》，突发公共卫生事件的信息应由上级卫生行政部门负责向社会发布；学校不得自行向社会发布突发公共卫生事件的信息。</w:t>
      </w:r>
    </w:p>
    <w:p w14:paraId="1E09B876" w14:textId="77777777" w:rsidR="008E3B2E" w:rsidRPr="00676757" w:rsidRDefault="008E3B2E" w:rsidP="002A00BF">
      <w:pPr>
        <w:pStyle w:val="11"/>
        <w:snapToGrid w:val="0"/>
        <w:spacing w:line="560" w:lineRule="exact"/>
        <w:ind w:left="643"/>
        <w:rPr>
          <w:rFonts w:ascii="黑体" w:eastAsia="黑体" w:hAnsi="黑体" w:cs="仿宋"/>
          <w:bCs/>
          <w:color w:val="000000" w:themeColor="text1"/>
          <w:sz w:val="32"/>
          <w:szCs w:val="32"/>
        </w:rPr>
      </w:pPr>
      <w:r w:rsidRPr="00676757">
        <w:rPr>
          <w:rFonts w:ascii="黑体" w:eastAsia="黑体" w:hAnsi="黑体" w:cs="仿宋"/>
          <w:bCs/>
          <w:color w:val="000000" w:themeColor="text1"/>
          <w:sz w:val="32"/>
          <w:szCs w:val="32"/>
        </w:rPr>
        <w:t>三</w:t>
      </w:r>
      <w:r w:rsidRPr="00676757">
        <w:rPr>
          <w:rFonts w:ascii="黑体" w:eastAsia="黑体" w:hAnsi="黑体" w:cs="仿宋" w:hint="eastAsia"/>
          <w:bCs/>
          <w:color w:val="000000" w:themeColor="text1"/>
          <w:sz w:val="32"/>
          <w:szCs w:val="32"/>
        </w:rPr>
        <w:t>、疫情发生时的应急处理流程</w:t>
      </w:r>
    </w:p>
    <w:p w14:paraId="75F646EE" w14:textId="77777777" w:rsidR="008E3B2E" w:rsidRPr="00676757" w:rsidRDefault="008E3B2E" w:rsidP="00ED696B">
      <w:pPr>
        <w:pStyle w:val="11"/>
        <w:snapToGrid w:val="0"/>
        <w:spacing w:line="360" w:lineRule="auto"/>
        <w:rPr>
          <w:rFonts w:ascii="仿宋" w:eastAsia="仿宋" w:hAnsi="仿宋" w:cs="仿宋"/>
          <w:bCs/>
          <w:color w:val="000000" w:themeColor="text1"/>
          <w:sz w:val="32"/>
          <w:szCs w:val="32"/>
        </w:rPr>
      </w:pPr>
      <w:r w:rsidRPr="00676757">
        <w:rPr>
          <w:noProof/>
          <w:color w:val="000000" w:themeColor="text1"/>
          <w:sz w:val="32"/>
          <w:szCs w:val="32"/>
          <w:lang w:bidi="ar-SA"/>
        </w:rPr>
        <w:drawing>
          <wp:inline distT="0" distB="0" distL="0" distR="0" wp14:anchorId="3834836D" wp14:editId="51A2AD09">
            <wp:extent cx="5307330" cy="3293745"/>
            <wp:effectExtent l="0" t="0" r="7620" b="1905"/>
            <wp:docPr id="3" name="图片 3" descr="C:\Users\张平\Desktop\未命名文件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张平\Desktop\未命名文件 (1).jpg"/>
                    <pic:cNvPicPr>
                      <a:picLocks noChangeAspect="1" noChangeArrowheads="1"/>
                    </pic:cNvPicPr>
                  </pic:nvPicPr>
                  <pic:blipFill>
                    <a:blip r:embed="rId7"/>
                    <a:stretch>
                      <a:fillRect/>
                    </a:stretch>
                  </pic:blipFill>
                  <pic:spPr>
                    <a:xfrm>
                      <a:off x="0" y="0"/>
                      <a:ext cx="5307330" cy="3293745"/>
                    </a:xfrm>
                    <a:prstGeom prst="rect">
                      <a:avLst/>
                    </a:prstGeom>
                  </pic:spPr>
                </pic:pic>
              </a:graphicData>
            </a:graphic>
          </wp:inline>
        </w:drawing>
      </w:r>
    </w:p>
    <w:p w14:paraId="040BFDEB" w14:textId="77777777" w:rsidR="008E3B2E" w:rsidRPr="00F15C17" w:rsidRDefault="008E3B2E" w:rsidP="002A00BF">
      <w:pPr>
        <w:pStyle w:val="11"/>
        <w:snapToGrid w:val="0"/>
        <w:spacing w:line="560" w:lineRule="exact"/>
        <w:rPr>
          <w:rFonts w:ascii="仿宋_GB2312" w:eastAsia="仿宋_GB2312" w:hAnsi="楷体" w:cs="仿宋"/>
          <w:b/>
          <w:color w:val="000000" w:themeColor="text1"/>
          <w:kern w:val="0"/>
          <w:sz w:val="32"/>
          <w:szCs w:val="32"/>
        </w:rPr>
      </w:pPr>
      <w:r w:rsidRPr="00676757">
        <w:rPr>
          <w:rFonts w:ascii="仿宋" w:eastAsia="仿宋" w:hAnsi="仿宋" w:cs="仿宋" w:hint="eastAsia"/>
          <w:color w:val="000000" w:themeColor="text1"/>
          <w:kern w:val="0"/>
          <w:sz w:val="32"/>
          <w:szCs w:val="32"/>
        </w:rPr>
        <w:t xml:space="preserve">  </w:t>
      </w:r>
      <w:r w:rsidRPr="00F15C17">
        <w:rPr>
          <w:rFonts w:ascii="仿宋_GB2312" w:eastAsia="仿宋_GB2312" w:hAnsi="楷体" w:cs="仿宋"/>
          <w:color w:val="000000" w:themeColor="text1"/>
          <w:kern w:val="0"/>
          <w:sz w:val="32"/>
          <w:szCs w:val="32"/>
        </w:rPr>
        <w:t xml:space="preserve">  </w:t>
      </w:r>
      <w:r w:rsidRPr="00F15C17">
        <w:rPr>
          <w:rFonts w:ascii="仿宋_GB2312" w:eastAsia="仿宋_GB2312" w:hAnsi="楷体" w:cs="仿宋"/>
          <w:b/>
          <w:color w:val="000000" w:themeColor="text1"/>
          <w:kern w:val="0"/>
          <w:sz w:val="32"/>
          <w:szCs w:val="32"/>
        </w:rPr>
        <w:t>1.疫情相关症状处置</w:t>
      </w:r>
    </w:p>
    <w:p w14:paraId="5B18D1BF" w14:textId="77777777" w:rsidR="008E3B2E" w:rsidRPr="00392380" w:rsidRDefault="008E3B2E" w:rsidP="002A00BF">
      <w:pPr>
        <w:pStyle w:val="11"/>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学生和教职员工在校园内有发热、干咳、咽痛、流涕、腹泻、乏力、嗅（味）觉减退、肌肉酸痛等疫情相关十大临床症状，特别是体温≥37.3℃，应当立即佩戴口罩，做好防护措施，立即到校医院就诊，梦溪校区校医院电话0511-84401120、长山校区校医院电话0511-85611051。医护人员复测体温、询问流行病学史和症状，如复测体温≥37.3℃，由1名医务人员和1名所在学院教师（非辅导员，具体人员由学院党委书记安排）陪同，用防疫专车送至发热门诊就诊，医务人员和老师全程跟踪就诊过程，及时将诊断结果反馈给校医院发热处置责任人罗文虎13655282888。发热学生治疗完成并核酸检测采样后，入住集中医学观察区直至符合解除观察条件。各类人员在校外发生相关症状，学生立即向辅导员报告，教职员工立即向所在部门负责人报告，劳务用工人员立即向用工部门负责人报告，并在做好个人防护的基础上规范就医。各部门要跟踪诊断情况，及时向校医院罗文虎医生反馈。</w:t>
      </w:r>
    </w:p>
    <w:p w14:paraId="62338120" w14:textId="77777777" w:rsidR="008E3B2E" w:rsidRPr="00F15C17" w:rsidRDefault="008E3B2E" w:rsidP="002A00BF">
      <w:pPr>
        <w:pStyle w:val="11"/>
        <w:snapToGrid w:val="0"/>
        <w:spacing w:line="560" w:lineRule="exact"/>
        <w:rPr>
          <w:rFonts w:ascii="仿宋_GB2312" w:eastAsia="仿宋_GB2312" w:hAnsi="楷体" w:cs="仿宋"/>
          <w:b/>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w:t>
      </w:r>
      <w:r w:rsidRPr="00392380">
        <w:rPr>
          <w:rFonts w:ascii="楷体" w:eastAsia="楷体" w:hAnsi="楷体" w:cs="仿宋" w:hint="eastAsia"/>
          <w:color w:val="000000" w:themeColor="text1"/>
          <w:kern w:val="0"/>
          <w:sz w:val="32"/>
          <w:szCs w:val="32"/>
        </w:rPr>
        <w:t xml:space="preserve"> </w:t>
      </w:r>
      <w:r w:rsidRPr="00F15C17">
        <w:rPr>
          <w:rFonts w:ascii="仿宋_GB2312" w:eastAsia="仿宋_GB2312" w:hAnsi="楷体" w:cs="仿宋"/>
          <w:b/>
          <w:color w:val="000000" w:themeColor="text1"/>
          <w:kern w:val="0"/>
          <w:sz w:val="32"/>
          <w:szCs w:val="32"/>
        </w:rPr>
        <w:t xml:space="preserve"> 2.校园出现新冠肺炎阳性病例处置</w:t>
      </w:r>
    </w:p>
    <w:p w14:paraId="6CED8250" w14:textId="77777777" w:rsidR="008E3B2E" w:rsidRPr="00392380" w:rsidRDefault="008E3B2E" w:rsidP="002A00BF">
      <w:pPr>
        <w:pStyle w:val="11"/>
        <w:snapToGrid w:val="0"/>
        <w:spacing w:line="560" w:lineRule="exact"/>
        <w:rPr>
          <w:rFonts w:ascii="仿宋_GB2312" w:eastAsia="仿宋_GB2312" w:hAnsi="仿宋" w:cs="仿宋"/>
          <w:color w:val="000000" w:themeColor="text1"/>
          <w:kern w:val="0"/>
          <w:sz w:val="32"/>
          <w:szCs w:val="32"/>
        </w:rPr>
      </w:pPr>
      <w:r w:rsidRPr="00676757">
        <w:rPr>
          <w:rFonts w:ascii="仿宋" w:eastAsia="仿宋" w:hAnsi="仿宋" w:cs="仿宋" w:hint="eastAsia"/>
          <w:color w:val="000000" w:themeColor="text1"/>
          <w:kern w:val="0"/>
          <w:sz w:val="32"/>
          <w:szCs w:val="32"/>
        </w:rPr>
        <w:t xml:space="preserve">  </w:t>
      </w:r>
      <w:r w:rsidRPr="00392380">
        <w:rPr>
          <w:rFonts w:ascii="仿宋_GB2312" w:eastAsia="仿宋_GB2312" w:hAnsi="仿宋" w:cs="仿宋" w:hint="eastAsia"/>
          <w:color w:val="000000" w:themeColor="text1"/>
          <w:kern w:val="0"/>
          <w:sz w:val="32"/>
          <w:szCs w:val="32"/>
        </w:rPr>
        <w:t xml:space="preserve">  2.1启动应急指挥体系</w:t>
      </w:r>
    </w:p>
    <w:p w14:paraId="6EAD2129" w14:textId="77777777" w:rsidR="008E3B2E" w:rsidRPr="00392380" w:rsidRDefault="008E3B2E" w:rsidP="002A00BF">
      <w:pPr>
        <w:pStyle w:val="1"/>
        <w:widowControl/>
        <w:snapToGrid w:val="0"/>
        <w:spacing w:line="560" w:lineRule="exact"/>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校园内发现核酸检测阳性病例及密接后，综合及联防联控组组长第一时间向学校疫情应急处置领导小组组长报告，并立即向属地防控领导小组和省教育厅报告，</w:t>
      </w:r>
      <w:r w:rsidRPr="00392380">
        <w:rPr>
          <w:rFonts w:ascii="仿宋_GB2312" w:eastAsia="仿宋_GB2312" w:hAnsi="仿宋" w:cs="仿宋" w:hint="eastAsia"/>
          <w:bCs/>
          <w:color w:val="000000" w:themeColor="text1"/>
          <w:sz w:val="32"/>
          <w:szCs w:val="32"/>
        </w:rPr>
        <w:t>疫情应急处置领导小组</w:t>
      </w:r>
      <w:r w:rsidRPr="00392380">
        <w:rPr>
          <w:rFonts w:ascii="仿宋_GB2312" w:eastAsia="仿宋_GB2312" w:hAnsi="仿宋" w:cs="仿宋" w:hint="eastAsia"/>
          <w:color w:val="000000" w:themeColor="text1"/>
          <w:kern w:val="0"/>
          <w:sz w:val="32"/>
          <w:szCs w:val="32"/>
        </w:rPr>
        <w:t>指示立即启动学校新冠肺炎疫情应急处置预案，如病例（无症状感染者）、密接或密接的密接还在学校，宣布由常态化疫情防控进入应急状态。综合及联防联控组组长通知各工作组人员迅速就位。</w:t>
      </w:r>
      <w:r w:rsidRPr="00392380">
        <w:rPr>
          <w:rFonts w:ascii="仿宋_GB2312" w:eastAsia="仿宋_GB2312" w:hAnsi="仿宋" w:cs="仿宋" w:hint="eastAsia"/>
          <w:bCs/>
          <w:color w:val="000000" w:themeColor="text1"/>
          <w:sz w:val="32"/>
          <w:szCs w:val="32"/>
        </w:rPr>
        <w:t>疫情应急处置领导小组组长</w:t>
      </w:r>
      <w:r w:rsidRPr="00392380">
        <w:rPr>
          <w:rFonts w:ascii="仿宋_GB2312" w:eastAsia="仿宋_GB2312" w:hAnsi="仿宋" w:cs="仿宋" w:hint="eastAsia"/>
          <w:color w:val="000000" w:themeColor="text1"/>
          <w:kern w:val="0"/>
          <w:sz w:val="32"/>
          <w:szCs w:val="32"/>
        </w:rPr>
        <w:t>按照属地疫情防控领导小组要求布置工作任务。</w:t>
      </w:r>
    </w:p>
    <w:p w14:paraId="02DE0388"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（1）校园封闭管理，学校大门道闸全部关闭，所有人员只进不出，立即加强校门口安保和校内安全巡查。</w:t>
      </w:r>
    </w:p>
    <w:p w14:paraId="1A3A1F99"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（2）综合及联防联控组通知阳性病例所在单位，相关单位立即通知阳性病例人员原地待命，由</w:t>
      </w:r>
      <w:r w:rsidRPr="00392380">
        <w:rPr>
          <w:rFonts w:ascii="仿宋_GB2312" w:eastAsia="仿宋_GB2312" w:hAnsi="仿宋" w:cs="仿宋" w:hint="eastAsia"/>
          <w:bCs/>
          <w:color w:val="000000" w:themeColor="text1"/>
          <w:kern w:val="0"/>
          <w:sz w:val="32"/>
          <w:szCs w:val="32"/>
        </w:rPr>
        <w:t>医疗服务与后勤保障组</w:t>
      </w:r>
      <w:r w:rsidRPr="00392380">
        <w:rPr>
          <w:rFonts w:ascii="仿宋_GB2312" w:eastAsia="仿宋_GB2312" w:hAnsi="仿宋" w:cs="仿宋" w:hint="eastAsia"/>
          <w:color w:val="000000" w:themeColor="text1"/>
          <w:kern w:val="0"/>
          <w:sz w:val="32"/>
          <w:szCs w:val="32"/>
        </w:rPr>
        <w:t>立即将病例转运至集中医学观察区。安全保卫处派员实施现场警戒，该病例轨迹涉及场所按要求实施封闭管理。</w:t>
      </w:r>
    </w:p>
    <w:p w14:paraId="42DAE3FC"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（3）立即停止校园内一切教学、科研活动、各类会议、文娱体育活动等，半小时内确保通知到每一位师生员工，要求教职员工全部在办公室待命，学生在学院组织下有序回到宿舍待命。</w:t>
      </w:r>
    </w:p>
    <w:p w14:paraId="62691C40"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（4）综合及联防联控组协助属地疫情防控领导小组立即开展流调工作。</w:t>
      </w:r>
    </w:p>
    <w:p w14:paraId="756DBE0E"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5）一小时内学校以应急处置领导小组的名义向师生员工发布《校园突发疫情情况告知书》，严禁师生在校园内道路及公共场所逗留，加强校内楼栋的物业值守，严禁无关人员进出，确保全体师生进入相应的房屋单元。校外师生员工做好个人防护，减少外出，主动向所在社区报备。消杀人员对现场环境进行预防性消毒。</w:t>
      </w:r>
    </w:p>
    <w:p w14:paraId="0E211421"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（6）综合及联防联控组协助属地疫情防控转运组做好阳性病例、密接者转运工作。</w:t>
      </w:r>
    </w:p>
    <w:p w14:paraId="260DDEFA"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2.2协助进行流行病学调查与风险人群排查</w:t>
      </w:r>
    </w:p>
    <w:p w14:paraId="7D2FDE01" w14:textId="77777777" w:rsidR="008E3B2E" w:rsidRPr="00392380" w:rsidRDefault="008E3B2E" w:rsidP="002A00BF">
      <w:pPr>
        <w:pStyle w:val="1"/>
        <w:widowControl/>
        <w:snapToGrid w:val="0"/>
        <w:spacing w:line="560" w:lineRule="exact"/>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综合及联防联控组迅速协助流调专班开展流行病学调查，排查病例行动轨迹，开展传播风险评估，精准划定风险区域。确定密切接触及密接的密接人员，学校做好配合工作并在其指导下分类处置涉及人员。</w:t>
      </w:r>
    </w:p>
    <w:p w14:paraId="3064CD9E"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（1）与病例有轨迹交叉的师生员工为密切接触者；与密切接触者有近距离接触的人员为密接的密接人员；病例所在教学场所、生活区域的其他人员为一般接触人员。</w:t>
      </w:r>
    </w:p>
    <w:p w14:paraId="2630E69D"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（2）密切接触及密接的密接人员由属地疫情防控转运组统一转运到定点隔离场所实施隔离。属地疫情防控转运组在转运相关人员时，必须与学校应急处置综合及联防联控组组长联系确认再实施转运。学校由校</w:t>
      </w:r>
      <w:r>
        <w:rPr>
          <w:rFonts w:ascii="仿宋_GB2312" w:eastAsia="仿宋_GB2312" w:hAnsi="仿宋" w:cs="仿宋" w:hint="eastAsia"/>
          <w:color w:val="000000" w:themeColor="text1"/>
          <w:kern w:val="0"/>
          <w:sz w:val="32"/>
          <w:szCs w:val="32"/>
        </w:rPr>
        <w:t>长</w:t>
      </w:r>
      <w:r w:rsidRPr="00392380">
        <w:rPr>
          <w:rFonts w:ascii="仿宋_GB2312" w:eastAsia="仿宋_GB2312" w:hAnsi="仿宋" w:cs="仿宋" w:hint="eastAsia"/>
          <w:color w:val="000000" w:themeColor="text1"/>
          <w:kern w:val="0"/>
          <w:sz w:val="32"/>
          <w:szCs w:val="32"/>
        </w:rPr>
        <w:t>办</w:t>
      </w:r>
      <w:r>
        <w:rPr>
          <w:rFonts w:ascii="仿宋_GB2312" w:eastAsia="仿宋_GB2312" w:hAnsi="仿宋" w:cs="仿宋" w:hint="eastAsia"/>
          <w:color w:val="000000" w:themeColor="text1"/>
          <w:kern w:val="0"/>
          <w:sz w:val="32"/>
          <w:szCs w:val="32"/>
        </w:rPr>
        <w:t>公室</w:t>
      </w:r>
      <w:r w:rsidRPr="00392380">
        <w:rPr>
          <w:rFonts w:ascii="仿宋_GB2312" w:eastAsia="仿宋_GB2312" w:hAnsi="仿宋" w:cs="仿宋" w:hint="eastAsia"/>
          <w:color w:val="000000" w:themeColor="text1"/>
          <w:kern w:val="0"/>
          <w:sz w:val="32"/>
          <w:szCs w:val="32"/>
        </w:rPr>
        <w:t>牵头，安全保卫处、学工部门、后勤管理处、校医院组建转运协调小组，协助做好转运人员的确认、审批手续。一般接触者由学校做好后续管理，如入住校内医学观察区或在宿舍内健康监测，学校做好生活保障。</w:t>
      </w:r>
    </w:p>
    <w:p w14:paraId="3D0BE210"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3）对共同生活、学习的一般接触者应做好登记，进行健康风险告知和个人健康监测，监测期间原则上不外出。如出现发热、干咳、咽痛、流涕、腹泻、乏力、嗅（味）觉减退、肌肉酸痛等疫情相关十大临床症状时，要及时就医，并向校医院报告（梦溪校区校医院电话0511-84401120、长山校区校医院电话0511-85611051）。</w:t>
      </w:r>
    </w:p>
    <w:p w14:paraId="0BEC4F2A"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（4）学校配合疾控部门开展病因溯源。</w:t>
      </w:r>
    </w:p>
    <w:p w14:paraId="03A5BF73"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2.3活动轨迹梳理与处理</w:t>
      </w:r>
    </w:p>
    <w:p w14:paraId="08AE534E"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根据流行病学调查结果，结合阳性病例活动范围与频次，综合及联防联控组配合属地疫情防控领导小组精准划分校内封控区和管控区，并做好相关的管控工作，即封控区实行“区域封闭、足不出门、服务上门”；管控区实行“人不出区、严禁聚集”。</w:t>
      </w:r>
    </w:p>
    <w:p w14:paraId="22BE977A"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（1）</w:t>
      </w:r>
      <w:r w:rsidRPr="00392380">
        <w:rPr>
          <w:rFonts w:ascii="仿宋_GB2312" w:eastAsia="仿宋_GB2312" w:hAnsi="仿宋" w:cs="仿宋" w:hint="eastAsia"/>
          <w:bCs/>
          <w:color w:val="000000" w:themeColor="text1"/>
          <w:kern w:val="0"/>
          <w:sz w:val="32"/>
          <w:szCs w:val="32"/>
        </w:rPr>
        <w:t>校园管控组</w:t>
      </w:r>
      <w:r w:rsidRPr="00392380">
        <w:rPr>
          <w:rFonts w:ascii="仿宋_GB2312" w:eastAsia="仿宋_GB2312" w:hAnsi="仿宋" w:cs="仿宋" w:hint="eastAsia"/>
          <w:color w:val="000000" w:themeColor="text1"/>
          <w:kern w:val="0"/>
          <w:sz w:val="32"/>
          <w:szCs w:val="32"/>
        </w:rPr>
        <w:t>负责封闭相关教学、活动、宿舍区域，设置醒目的警戒线，做好封闭区域管控。</w:t>
      </w:r>
    </w:p>
    <w:p w14:paraId="04C5E962"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（2）医疗与后勤保障组在属地疫情防控领导小组的指导下，参照《新冠肺炎疫情消毒技术指南》有关要求，学校消毒人员对宿舍区、教室及阅览室、食堂和公共区域等重点场所和人员活动轨迹进行严格消杀。</w:t>
      </w:r>
    </w:p>
    <w:p w14:paraId="379701B6"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2.4组织全员核酸检测</w:t>
      </w:r>
    </w:p>
    <w:p w14:paraId="372963EE"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学校在属地政府部门协助下组织全员核酸检测工作，第一轮采样工作在12小时内完成。</w:t>
      </w:r>
    </w:p>
    <w:p w14:paraId="49EB7FDF"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（1）学校发布核酸检测公告。长山校区在体育中心一楼南侧及北侧、文理大楼一楼、图书馆会议中心大厅设置4个核酸检测点，梦溪校区在体育馆设置核酸检测点。</w:t>
      </w:r>
    </w:p>
    <w:p w14:paraId="6A9562C1"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（2）医疗与后勤保障组与属地卫健委对接，协调组织核酸检测采样工作，做好场地及所需物资保障，安全保卫处、团委安排</w:t>
      </w:r>
      <w:r w:rsidRPr="00392380">
        <w:rPr>
          <w:rFonts w:ascii="仿宋_GB2312" w:eastAsia="仿宋_GB2312" w:hAnsi="仿宋" w:cs="仿宋" w:hint="eastAsia"/>
          <w:bCs/>
          <w:color w:val="000000" w:themeColor="text1"/>
          <w:kern w:val="0"/>
          <w:sz w:val="32"/>
          <w:szCs w:val="32"/>
        </w:rPr>
        <w:t>安保</w:t>
      </w:r>
      <w:r w:rsidRPr="00392380">
        <w:rPr>
          <w:rFonts w:ascii="仿宋_GB2312" w:eastAsia="仿宋_GB2312" w:hAnsi="仿宋" w:cs="仿宋" w:hint="eastAsia"/>
          <w:color w:val="000000" w:themeColor="text1"/>
          <w:kern w:val="0"/>
          <w:sz w:val="32"/>
          <w:szCs w:val="32"/>
        </w:rPr>
        <w:t>人员</w:t>
      </w:r>
      <w:r w:rsidRPr="00392380">
        <w:rPr>
          <w:rFonts w:ascii="仿宋_GB2312" w:eastAsia="仿宋_GB2312" w:hAnsi="仿宋" w:cs="仿宋" w:hint="eastAsia"/>
          <w:bCs/>
          <w:color w:val="000000" w:themeColor="text1"/>
          <w:kern w:val="0"/>
          <w:sz w:val="32"/>
          <w:szCs w:val="32"/>
        </w:rPr>
        <w:t>及志愿者</w:t>
      </w:r>
      <w:r w:rsidRPr="00392380">
        <w:rPr>
          <w:rFonts w:ascii="仿宋_GB2312" w:eastAsia="仿宋_GB2312" w:hAnsi="仿宋" w:cs="仿宋" w:hint="eastAsia"/>
          <w:color w:val="000000" w:themeColor="text1"/>
          <w:kern w:val="0"/>
          <w:sz w:val="32"/>
          <w:szCs w:val="32"/>
        </w:rPr>
        <w:t>协助做好现场秩序维护，各人员管理组做好人员组织，保障采样工作有序进行。</w:t>
      </w:r>
    </w:p>
    <w:p w14:paraId="7FFA70A8"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2.5校园秩序维护</w:t>
      </w:r>
    </w:p>
    <w:p w14:paraId="45C0E879"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（1）</w:t>
      </w:r>
      <w:r w:rsidRPr="00392380">
        <w:rPr>
          <w:rFonts w:ascii="仿宋_GB2312" w:eastAsia="仿宋_GB2312" w:hAnsi="仿宋" w:cs="仿宋" w:hint="eastAsia"/>
          <w:bCs/>
          <w:color w:val="000000" w:themeColor="text1"/>
          <w:kern w:val="0"/>
          <w:sz w:val="32"/>
          <w:szCs w:val="32"/>
        </w:rPr>
        <w:t>校园管控组</w:t>
      </w:r>
      <w:r w:rsidRPr="00392380">
        <w:rPr>
          <w:rFonts w:ascii="仿宋_GB2312" w:eastAsia="仿宋_GB2312" w:hAnsi="仿宋" w:cs="仿宋" w:hint="eastAsia"/>
          <w:color w:val="000000" w:themeColor="text1"/>
          <w:kern w:val="0"/>
          <w:sz w:val="32"/>
          <w:szCs w:val="32"/>
        </w:rPr>
        <w:t>对接公安部门，增加安保力量，强化巡查，确保警戒区域及整个校园秩序良好，避免人员聚集。</w:t>
      </w:r>
    </w:p>
    <w:p w14:paraId="14A34526"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（2）医疗与后勤保障组协调政府支持，科学调配生活物资，做好师生生活保障，规范做好垃圾处理，保障校园环境。</w:t>
      </w:r>
    </w:p>
    <w:p w14:paraId="56A07874" w14:textId="77777777" w:rsidR="008E3B2E" w:rsidRPr="00392380" w:rsidRDefault="008E3B2E" w:rsidP="002A00BF">
      <w:pPr>
        <w:pStyle w:val="1"/>
        <w:widowControl/>
        <w:snapToGrid w:val="0"/>
        <w:spacing w:line="560" w:lineRule="exact"/>
        <w:ind w:firstLineChars="200"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2.6舆情监测与管理</w:t>
      </w:r>
    </w:p>
    <w:p w14:paraId="6539D613" w14:textId="77777777" w:rsidR="008E3B2E" w:rsidRPr="00392380" w:rsidRDefault="008E3B2E" w:rsidP="002A00BF">
      <w:pPr>
        <w:pStyle w:val="11"/>
        <w:snapToGrid w:val="0"/>
        <w:spacing w:line="560" w:lineRule="exact"/>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宣传教育与舆情管控组在属地统一扎口管理下，及时通报校内疫情情况，回应社会和师生关切。加强全网疫情舆情监测，做好分级响应，分类处置。特别重大或较大舆情第一时间上报学校</w:t>
      </w:r>
      <w:r w:rsidRPr="00392380">
        <w:rPr>
          <w:rFonts w:ascii="仿宋_GB2312" w:eastAsia="仿宋_GB2312" w:hAnsi="仿宋" w:cs="仿宋" w:hint="eastAsia"/>
          <w:bCs/>
          <w:color w:val="000000" w:themeColor="text1"/>
          <w:sz w:val="32"/>
          <w:szCs w:val="32"/>
        </w:rPr>
        <w:t>疫情应急处置领导小组</w:t>
      </w:r>
      <w:r w:rsidRPr="00392380">
        <w:rPr>
          <w:rFonts w:ascii="仿宋_GB2312" w:eastAsia="仿宋_GB2312" w:hAnsi="仿宋" w:cs="仿宋" w:hint="eastAsia"/>
          <w:color w:val="000000" w:themeColor="text1"/>
          <w:kern w:val="0"/>
          <w:sz w:val="32"/>
          <w:szCs w:val="32"/>
        </w:rPr>
        <w:t>，并协同属地有关部门，跟进处理。密切关注疫情防控的形势发展变化，利用校园媒体和官方渠道，及时宣传疫情防控的工作要求和注意事项等，强化校内舆情监测与引导。</w:t>
      </w:r>
    </w:p>
    <w:p w14:paraId="76D6923B" w14:textId="77777777" w:rsidR="008E3B2E" w:rsidRPr="00F15C17" w:rsidRDefault="008E3B2E" w:rsidP="002A00BF">
      <w:pPr>
        <w:pStyle w:val="11"/>
        <w:snapToGrid w:val="0"/>
        <w:spacing w:line="560" w:lineRule="exact"/>
        <w:rPr>
          <w:rFonts w:ascii="仿宋_GB2312" w:eastAsia="仿宋_GB2312" w:hAnsi="楷体" w:cs="仿宋"/>
          <w:b/>
          <w:color w:val="000000" w:themeColor="text1"/>
          <w:kern w:val="0"/>
          <w:sz w:val="32"/>
          <w:szCs w:val="32"/>
        </w:rPr>
      </w:pPr>
      <w:r w:rsidRPr="00676757">
        <w:rPr>
          <w:rFonts w:ascii="仿宋" w:eastAsia="仿宋" w:hAnsi="仿宋" w:cs="仿宋" w:hint="eastAsia"/>
          <w:color w:val="000000" w:themeColor="text1"/>
          <w:kern w:val="0"/>
          <w:sz w:val="32"/>
          <w:szCs w:val="32"/>
        </w:rPr>
        <w:t xml:space="preserve">   </w:t>
      </w:r>
      <w:r w:rsidRPr="00392380">
        <w:rPr>
          <w:rFonts w:ascii="楷体" w:eastAsia="楷体" w:hAnsi="楷体" w:cs="仿宋" w:hint="eastAsia"/>
          <w:color w:val="000000" w:themeColor="text1"/>
          <w:kern w:val="0"/>
          <w:sz w:val="32"/>
          <w:szCs w:val="32"/>
        </w:rPr>
        <w:t xml:space="preserve"> </w:t>
      </w:r>
      <w:r w:rsidRPr="00F15C17">
        <w:rPr>
          <w:rFonts w:ascii="仿宋_GB2312" w:eastAsia="仿宋_GB2312" w:hAnsi="楷体" w:cs="仿宋"/>
          <w:b/>
          <w:color w:val="000000" w:themeColor="text1"/>
          <w:kern w:val="0"/>
          <w:sz w:val="32"/>
          <w:szCs w:val="32"/>
        </w:rPr>
        <w:t>3.启动校内集中医学观察</w:t>
      </w:r>
    </w:p>
    <w:p w14:paraId="20B4E0E4" w14:textId="77777777" w:rsidR="008E3B2E" w:rsidRPr="00392380" w:rsidRDefault="008E3B2E" w:rsidP="002A00BF">
      <w:pPr>
        <w:pStyle w:val="11"/>
        <w:snapToGrid w:val="0"/>
        <w:spacing w:line="560" w:lineRule="exact"/>
        <w:ind w:firstLine="60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学校规范设置集中医学观察区，被观察对象做好防护，用专用车辆转运至校内医学观察点，值班医生对其再次测量体温和必要体检，登记个人信息，发放“实施医学观察告知书”，并引导入住、做好集中医学观察人员的管理服务。后勤集团、校医院、学工部门、人事处、教务部门、安全保卫处等部门派员组成集中医学观察区管理专班，后勤管理处牵头负责集中医学观察区的管理，校医院负责集中观察区的日常管理，实行24小时值班制度，后勤集团负责生活保障，学工部门、人事处负责学生、教职员工的管理服务，学生辅导员每天应与学生保持联系，学院党委书记每天应与教职员工保持联系。教务部门负责学生教学工作安排，安全保卫处负责安保工作。各部门按照排查、管控、疏导、宣教、关爱“五个到位”的要求加强观察人员管理。</w:t>
      </w:r>
    </w:p>
    <w:p w14:paraId="56243D41" w14:textId="77777777" w:rsidR="008E3B2E" w:rsidRPr="00F15C17" w:rsidRDefault="008E3B2E" w:rsidP="002A00BF">
      <w:pPr>
        <w:pStyle w:val="11"/>
        <w:snapToGrid w:val="0"/>
        <w:spacing w:line="560" w:lineRule="exact"/>
        <w:ind w:firstLine="640"/>
        <w:rPr>
          <w:rFonts w:ascii="仿宋_GB2312" w:eastAsia="仿宋_GB2312" w:hAnsi="楷体" w:cs="仿宋"/>
          <w:b/>
          <w:color w:val="000000" w:themeColor="text1"/>
          <w:kern w:val="0"/>
          <w:sz w:val="32"/>
          <w:szCs w:val="32"/>
        </w:rPr>
      </w:pPr>
      <w:r w:rsidRPr="00F15C17">
        <w:rPr>
          <w:rFonts w:ascii="仿宋_GB2312" w:eastAsia="仿宋_GB2312" w:hAnsi="楷体" w:cs="仿宋"/>
          <w:b/>
          <w:color w:val="000000" w:themeColor="text1"/>
          <w:kern w:val="0"/>
          <w:sz w:val="32"/>
          <w:szCs w:val="32"/>
        </w:rPr>
        <w:t>4.</w:t>
      </w:r>
      <w:r w:rsidRPr="00F15C17">
        <w:rPr>
          <w:rFonts w:ascii="仿宋_GB2312" w:eastAsia="仿宋_GB2312" w:hAnsi="楷体" w:cs="仿宋" w:hint="eastAsia"/>
          <w:b/>
          <w:color w:val="000000" w:themeColor="text1"/>
          <w:kern w:val="0"/>
          <w:sz w:val="32"/>
          <w:szCs w:val="32"/>
        </w:rPr>
        <w:t>发热病人转运工作安排</w:t>
      </w:r>
    </w:p>
    <w:p w14:paraId="474EC9D1" w14:textId="77777777" w:rsidR="008E3B2E" w:rsidRPr="00392380" w:rsidRDefault="008E3B2E" w:rsidP="002A00BF">
      <w:pPr>
        <w:pStyle w:val="11"/>
        <w:snapToGrid w:val="0"/>
        <w:spacing w:line="560" w:lineRule="exact"/>
        <w:ind w:firstLine="640"/>
        <w:rPr>
          <w:rFonts w:ascii="仿宋_GB2312" w:eastAsia="仿宋_GB2312" w:hAnsi="仿宋" w:cs="仿宋"/>
          <w:color w:val="000000" w:themeColor="text1"/>
          <w:kern w:val="0"/>
          <w:sz w:val="32"/>
          <w:szCs w:val="32"/>
        </w:rPr>
      </w:pPr>
      <w:r w:rsidRPr="00392380">
        <w:rPr>
          <w:rFonts w:ascii="仿宋_GB2312" w:eastAsia="仿宋_GB2312" w:hAnsi="仿宋" w:cs="仿宋" w:hint="eastAsia"/>
          <w:bCs/>
          <w:color w:val="000000" w:themeColor="text1"/>
          <w:kern w:val="0"/>
          <w:sz w:val="32"/>
          <w:szCs w:val="32"/>
        </w:rPr>
        <w:t>医疗服务与后勤保障组</w:t>
      </w:r>
      <w:r w:rsidRPr="00392380">
        <w:rPr>
          <w:rFonts w:ascii="仿宋_GB2312" w:eastAsia="仿宋_GB2312" w:hAnsi="仿宋" w:cs="仿宋" w:hint="eastAsia"/>
          <w:color w:val="000000" w:themeColor="text1"/>
          <w:kern w:val="0"/>
          <w:sz w:val="32"/>
          <w:szCs w:val="32"/>
        </w:rPr>
        <w:t>负责配备防疫专车和司机专班用于送诊就医和转运，医护人员和师生员工所在学院或部门工作人员陪同前往医院发热门诊就诊。陪同人员需做好必要防护措施。</w:t>
      </w:r>
    </w:p>
    <w:p w14:paraId="34A143A6" w14:textId="77777777" w:rsidR="008E3B2E" w:rsidRPr="00676757" w:rsidRDefault="008E3B2E" w:rsidP="002A00BF">
      <w:pPr>
        <w:pStyle w:val="11"/>
        <w:snapToGrid w:val="0"/>
        <w:spacing w:line="560" w:lineRule="exact"/>
        <w:rPr>
          <w:rFonts w:ascii="黑体" w:eastAsia="黑体" w:hAnsi="黑体" w:cs="仿宋"/>
          <w:color w:val="000000" w:themeColor="text1"/>
          <w:kern w:val="0"/>
          <w:sz w:val="32"/>
          <w:szCs w:val="32"/>
        </w:rPr>
      </w:pPr>
      <w:r w:rsidRPr="00676757">
        <w:rPr>
          <w:rFonts w:ascii="仿宋" w:eastAsia="仿宋" w:hAnsi="仿宋" w:cs="仿宋" w:hint="eastAsia"/>
          <w:color w:val="000000" w:themeColor="text1"/>
          <w:kern w:val="0"/>
          <w:sz w:val="32"/>
          <w:szCs w:val="32"/>
        </w:rPr>
        <w:t xml:space="preserve">    </w:t>
      </w:r>
      <w:r w:rsidRPr="00676757">
        <w:rPr>
          <w:rFonts w:ascii="黑体" w:eastAsia="黑体" w:hAnsi="黑体" w:cs="仿宋" w:hint="eastAsia"/>
          <w:bCs/>
          <w:color w:val="000000" w:themeColor="text1"/>
          <w:sz w:val="32"/>
          <w:szCs w:val="32"/>
        </w:rPr>
        <w:t>四、后续处理</w:t>
      </w:r>
    </w:p>
    <w:p w14:paraId="29AD0049" w14:textId="77777777" w:rsidR="008E3B2E" w:rsidRPr="00392380" w:rsidRDefault="008E3B2E" w:rsidP="002A00BF">
      <w:pPr>
        <w:pStyle w:val="11"/>
        <w:snapToGrid w:val="0"/>
        <w:spacing w:line="560" w:lineRule="exact"/>
        <w:ind w:firstLine="600"/>
        <w:rPr>
          <w:rFonts w:ascii="仿宋_GB2312" w:eastAsia="仿宋_GB2312" w:hAnsi="仿宋" w:cs="仿宋"/>
          <w:color w:val="000000" w:themeColor="text1"/>
          <w:sz w:val="32"/>
          <w:szCs w:val="32"/>
        </w:rPr>
      </w:pPr>
      <w:r w:rsidRPr="00392380">
        <w:rPr>
          <w:rFonts w:ascii="仿宋_GB2312" w:eastAsia="仿宋_GB2312" w:hAnsi="仿宋" w:cs="仿宋" w:hint="eastAsia"/>
          <w:color w:val="000000" w:themeColor="text1"/>
          <w:kern w:val="0"/>
          <w:sz w:val="32"/>
          <w:szCs w:val="32"/>
        </w:rPr>
        <w:t>1.</w:t>
      </w:r>
      <w:r w:rsidRPr="00392380">
        <w:rPr>
          <w:rFonts w:ascii="仿宋_GB2312" w:eastAsia="仿宋_GB2312" w:hAnsi="仿宋" w:cs="仿宋" w:hint="eastAsia"/>
          <w:color w:val="000000" w:themeColor="text1"/>
          <w:sz w:val="32"/>
          <w:szCs w:val="32"/>
        </w:rPr>
        <w:t>涉疫校区启动线上教学和线上办公，教学运行组根据其职责范围，及时通知相关教师、学生暂停线下集中授课并启动线上教学。教师出现病例时，及时向学院提出办理调停课手续。如需更换教师，开课学院应将更换结果向教务部门备案；如无法更换教师，开课学院应合理调整教学计划进程，并向教务部门备案。</w:t>
      </w:r>
    </w:p>
    <w:p w14:paraId="6CF0C736" w14:textId="77777777" w:rsidR="008E3B2E" w:rsidRPr="00392380" w:rsidRDefault="008E3B2E" w:rsidP="002A00BF">
      <w:pPr>
        <w:pStyle w:val="11"/>
        <w:snapToGrid w:val="0"/>
        <w:spacing w:line="560" w:lineRule="exact"/>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 xml:space="preserve">    2.师生员工病愈或按期解除集中隔离并按规定完成集中医学观察或居家健康监测后，须持医院病愈返校证明或解除隔离证明到校医院复核登记，持校医院出具的证明方可复课或上岗。所在部门查验相关证明，并对其提供必要的康复期指导与心理疏导。</w:t>
      </w:r>
    </w:p>
    <w:p w14:paraId="6C174286" w14:textId="77777777" w:rsidR="008E3B2E" w:rsidRPr="00392380" w:rsidRDefault="008E3B2E" w:rsidP="002A00BF">
      <w:pPr>
        <w:pStyle w:val="11"/>
        <w:snapToGrid w:val="0"/>
        <w:spacing w:line="560" w:lineRule="exact"/>
        <w:ind w:firstLine="60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3.学校按要求开展多场景应急演练，不断完善应急预案。邀请镇江市传染病防控专家来校为医护人员、物业宿管消杀人员、食堂管理人员等有关人员进行防控知识专题培训。</w:t>
      </w:r>
    </w:p>
    <w:p w14:paraId="535FFBB3" w14:textId="77777777" w:rsidR="008E3B2E" w:rsidRPr="00392380" w:rsidRDefault="008E3B2E" w:rsidP="002A00BF">
      <w:pPr>
        <w:pStyle w:val="11"/>
        <w:snapToGrid w:val="0"/>
        <w:spacing w:line="560" w:lineRule="exact"/>
        <w:ind w:firstLine="60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4.针对校园封闭管理实际，面向全校师生和校外隔离学生，开设疫情防控心理支持热线，开通24小时心理援助热线13357766112，确保师生心理诉求得到及时回应。</w:t>
      </w:r>
    </w:p>
    <w:p w14:paraId="2447E6F5" w14:textId="77777777" w:rsidR="008E3B2E" w:rsidRPr="00392380" w:rsidRDefault="008E3B2E" w:rsidP="002A00BF">
      <w:pPr>
        <w:pStyle w:val="11"/>
        <w:snapToGrid w:val="0"/>
        <w:spacing w:line="560" w:lineRule="exact"/>
        <w:ind w:firstLine="600"/>
        <w:rPr>
          <w:rFonts w:ascii="仿宋_GB2312" w:eastAsia="仿宋_GB2312" w:hAnsi="仿宋" w:cs="仿宋"/>
          <w:color w:val="000000" w:themeColor="text1"/>
          <w:kern w:val="0"/>
          <w:sz w:val="32"/>
          <w:szCs w:val="32"/>
        </w:rPr>
      </w:pPr>
      <w:r w:rsidRPr="00392380">
        <w:rPr>
          <w:rFonts w:ascii="仿宋_GB2312" w:eastAsia="仿宋_GB2312" w:hAnsi="仿宋" w:cs="仿宋" w:hint="eastAsia"/>
          <w:color w:val="000000" w:themeColor="text1"/>
          <w:kern w:val="0"/>
          <w:sz w:val="32"/>
          <w:szCs w:val="32"/>
        </w:rPr>
        <w:t>5.督查工作组加强对疫情防控各项措施落实情况的监督检查，采取“四不两直”、明察暗访等方式紧盯应急预案关键环节，发现问题及时提出监督意见并要求限期整改。对不服从疫情防控管理规定，违反疫情防控工作纪律的单位和个人将依规依纪依法从严从快严肃追责问责。</w:t>
      </w:r>
    </w:p>
    <w:p w14:paraId="7574122D" w14:textId="77777777" w:rsidR="008E3B2E" w:rsidRPr="00392380" w:rsidRDefault="008E3B2E" w:rsidP="00ED696B">
      <w:pPr>
        <w:pStyle w:val="11"/>
        <w:snapToGrid w:val="0"/>
        <w:spacing w:line="360" w:lineRule="auto"/>
        <w:rPr>
          <w:rFonts w:ascii="仿宋_GB2312" w:eastAsia="仿宋_GB2312" w:hAnsi="仿宋" w:cs="仿宋"/>
          <w:color w:val="000000" w:themeColor="text1"/>
          <w:sz w:val="32"/>
          <w:szCs w:val="32"/>
        </w:rPr>
      </w:pPr>
    </w:p>
    <w:p w14:paraId="1A4402F1" w14:textId="04C2A6FF" w:rsidR="00522202" w:rsidRDefault="00522202" w:rsidP="00DF2FE6">
      <w:pPr>
        <w:spacing w:line="560" w:lineRule="exact"/>
        <w:rPr>
          <w:rFonts w:ascii="仿宋_GB2312" w:eastAsia="仿宋_GB2312"/>
          <w:color w:val="000000"/>
          <w:sz w:val="32"/>
          <w:szCs w:val="32"/>
        </w:rPr>
      </w:pPr>
    </w:p>
    <w:p w14:paraId="3A8D2E13" w14:textId="552D5389" w:rsidR="002A00BF" w:rsidRDefault="002A00BF" w:rsidP="00DF2FE6">
      <w:pPr>
        <w:spacing w:line="560" w:lineRule="exact"/>
        <w:rPr>
          <w:rFonts w:ascii="仿宋_GB2312" w:eastAsia="仿宋_GB2312"/>
          <w:color w:val="000000"/>
          <w:sz w:val="32"/>
          <w:szCs w:val="32"/>
        </w:rPr>
      </w:pPr>
    </w:p>
    <w:p w14:paraId="46EA974B" w14:textId="30BB00FF" w:rsidR="002A00BF" w:rsidRDefault="002A00BF" w:rsidP="00DF2FE6">
      <w:pPr>
        <w:spacing w:line="560" w:lineRule="exact"/>
        <w:rPr>
          <w:rFonts w:ascii="仿宋_GB2312" w:eastAsia="仿宋_GB2312"/>
          <w:color w:val="000000"/>
          <w:sz w:val="32"/>
          <w:szCs w:val="32"/>
        </w:rPr>
      </w:pPr>
    </w:p>
    <w:p w14:paraId="11220DEE" w14:textId="627D2E63" w:rsidR="002A00BF" w:rsidRDefault="002A00BF" w:rsidP="00DF2FE6">
      <w:pPr>
        <w:spacing w:line="560" w:lineRule="exact"/>
        <w:rPr>
          <w:rFonts w:ascii="仿宋_GB2312" w:eastAsia="仿宋_GB2312"/>
          <w:color w:val="000000"/>
          <w:sz w:val="32"/>
          <w:szCs w:val="32"/>
        </w:rPr>
      </w:pPr>
    </w:p>
    <w:p w14:paraId="77697E61" w14:textId="25223717" w:rsidR="002A00BF" w:rsidRDefault="002A00BF" w:rsidP="00DF2FE6">
      <w:pPr>
        <w:spacing w:line="560" w:lineRule="exact"/>
        <w:rPr>
          <w:rFonts w:ascii="仿宋_GB2312" w:eastAsia="仿宋_GB2312"/>
          <w:color w:val="000000"/>
          <w:sz w:val="32"/>
          <w:szCs w:val="32"/>
        </w:rPr>
      </w:pPr>
    </w:p>
    <w:p w14:paraId="2CA83DE8" w14:textId="4D5BAADF" w:rsidR="002A00BF" w:rsidRDefault="002A00BF" w:rsidP="00DF2FE6">
      <w:pPr>
        <w:spacing w:line="560" w:lineRule="exact"/>
        <w:rPr>
          <w:rFonts w:ascii="仿宋_GB2312" w:eastAsia="仿宋_GB2312"/>
          <w:color w:val="000000"/>
          <w:sz w:val="32"/>
          <w:szCs w:val="32"/>
        </w:rPr>
      </w:pPr>
    </w:p>
    <w:p w14:paraId="50B712B0" w14:textId="1A54D670" w:rsidR="002A00BF" w:rsidRDefault="002A00BF" w:rsidP="00DF2FE6">
      <w:pPr>
        <w:spacing w:line="560" w:lineRule="exact"/>
        <w:rPr>
          <w:rFonts w:ascii="仿宋_GB2312" w:eastAsia="仿宋_GB2312"/>
          <w:color w:val="000000"/>
          <w:sz w:val="32"/>
          <w:szCs w:val="32"/>
        </w:rPr>
      </w:pPr>
    </w:p>
    <w:p w14:paraId="43B33AC3" w14:textId="4DE22DE5" w:rsidR="002A00BF" w:rsidRDefault="002A00BF" w:rsidP="00DF2FE6">
      <w:pPr>
        <w:spacing w:line="560" w:lineRule="exact"/>
        <w:rPr>
          <w:rFonts w:ascii="仿宋_GB2312" w:eastAsia="仿宋_GB2312"/>
          <w:color w:val="000000"/>
          <w:sz w:val="32"/>
          <w:szCs w:val="32"/>
        </w:rPr>
      </w:pPr>
    </w:p>
    <w:p w14:paraId="790788F9" w14:textId="311EB00B" w:rsidR="002A00BF" w:rsidRDefault="002A00BF" w:rsidP="00DF2FE6">
      <w:pPr>
        <w:spacing w:line="560" w:lineRule="exact"/>
        <w:rPr>
          <w:rFonts w:ascii="仿宋_GB2312" w:eastAsia="仿宋_GB2312"/>
          <w:color w:val="000000"/>
          <w:sz w:val="32"/>
          <w:szCs w:val="32"/>
        </w:rPr>
      </w:pPr>
    </w:p>
    <w:p w14:paraId="01546BF1" w14:textId="1EBDBD24" w:rsidR="002A00BF" w:rsidRDefault="002A00BF" w:rsidP="00DF2FE6">
      <w:pPr>
        <w:spacing w:line="560" w:lineRule="exact"/>
        <w:rPr>
          <w:rFonts w:ascii="仿宋_GB2312" w:eastAsia="仿宋_GB2312"/>
          <w:color w:val="000000"/>
          <w:sz w:val="32"/>
          <w:szCs w:val="32"/>
        </w:rPr>
      </w:pPr>
    </w:p>
    <w:p w14:paraId="700DD795" w14:textId="77777777" w:rsidR="002A00BF" w:rsidRPr="009B445D" w:rsidRDefault="002A00BF" w:rsidP="00DF2FE6">
      <w:pPr>
        <w:spacing w:line="560" w:lineRule="exact"/>
        <w:rPr>
          <w:rFonts w:ascii="仿宋_GB2312" w:eastAsia="仿宋_GB2312"/>
          <w:color w:val="000000"/>
          <w:sz w:val="32"/>
          <w:szCs w:val="32"/>
        </w:rPr>
      </w:pPr>
    </w:p>
    <w:p w14:paraId="3E319EF5" w14:textId="77777777" w:rsidR="00522202" w:rsidRPr="009B445D" w:rsidRDefault="00522202" w:rsidP="00DF2FE6">
      <w:pPr>
        <w:spacing w:line="560" w:lineRule="exact"/>
        <w:rPr>
          <w:rFonts w:ascii="仿宋_GB2312" w:eastAsia="仿宋_GB2312"/>
          <w:color w:val="000000"/>
          <w:sz w:val="32"/>
          <w:szCs w:val="32"/>
        </w:rPr>
      </w:pPr>
    </w:p>
    <w:p w14:paraId="10ABFAD1" w14:textId="77777777" w:rsidR="009669A5" w:rsidRPr="009B445D" w:rsidRDefault="009669A5" w:rsidP="00DF2FE6">
      <w:pPr>
        <w:spacing w:line="560" w:lineRule="exact"/>
        <w:rPr>
          <w:rFonts w:ascii="仿宋_GB2312" w:eastAsia="仿宋_GB2312"/>
          <w:color w:val="000000"/>
          <w:sz w:val="32"/>
          <w:szCs w:val="32"/>
        </w:rPr>
      </w:pPr>
    </w:p>
    <w:p w14:paraId="30C1E74A" w14:textId="77777777" w:rsidR="005A183F" w:rsidRPr="009B445D" w:rsidRDefault="005A183F" w:rsidP="00DF2FE6">
      <w:pPr>
        <w:spacing w:line="560" w:lineRule="exact"/>
        <w:ind w:right="1440"/>
        <w:rPr>
          <w:rFonts w:ascii="仿宋_GB2312" w:eastAsia="仿宋_GB2312"/>
          <w:color w:val="000000"/>
          <w:sz w:val="32"/>
          <w:szCs w:val="32"/>
        </w:rPr>
      </w:pPr>
    </w:p>
    <w:tbl>
      <w:tblPr>
        <w:tblW w:w="8820" w:type="dxa"/>
        <w:tblInd w:w="213" w:type="dxa"/>
        <w:tblBorders>
          <w:top w:val="single" w:sz="2" w:space="0" w:color="000000"/>
          <w:bottom w:val="single" w:sz="8" w:space="0" w:color="000000"/>
        </w:tblBorders>
        <w:tblLook w:val="04A0" w:firstRow="1" w:lastRow="0" w:firstColumn="1" w:lastColumn="0" w:noHBand="0" w:noVBand="1"/>
      </w:tblPr>
      <w:tblGrid>
        <w:gridCol w:w="8820"/>
      </w:tblGrid>
      <w:tr w:rsidR="00F23EDC" w14:paraId="45366891" w14:textId="77777777">
        <w:trPr>
          <w:trHeight w:val="512"/>
        </w:trPr>
        <w:tc>
          <w:tcPr>
            <w:tcW w:w="8820" w:type="dxa"/>
          </w:tcPr>
          <w:p w14:paraId="19D2C0AD" w14:textId="56683992" w:rsidR="00F23EDC" w:rsidRPr="003C4FA5" w:rsidRDefault="00972F6E" w:rsidP="003C38BF">
            <w:pPr>
              <w:ind w:firstLineChars="100" w:firstLine="280"/>
              <w:rPr>
                <w:sz w:val="28"/>
                <w:szCs w:val="28"/>
              </w:rPr>
            </w:pPr>
            <w:r w:rsidRPr="003C4FA5">
              <w:rPr>
                <w:rFonts w:ascii="仿宋_GB2312" w:eastAsia="仿宋_GB2312" w:hAnsi="宋体" w:cs="宋体" w:hint="eastAsia"/>
                <w:kern w:val="0"/>
                <w:sz w:val="28"/>
                <w:szCs w:val="28"/>
              </w:rPr>
              <w:t>江苏科技大学校长办公室</w:t>
            </w:r>
            <w:r w:rsidR="00F23EDC" w:rsidRPr="003C4FA5">
              <w:rPr>
                <w:rFonts w:ascii="仿宋_GB2312" w:eastAsia="仿宋_GB2312" w:hAnsi="宋体" w:cs="宋体" w:hint="eastAsia"/>
                <w:kern w:val="0"/>
                <w:sz w:val="28"/>
                <w:szCs w:val="28"/>
              </w:rPr>
              <w:t xml:space="preserve">       </w:t>
            </w:r>
            <w:r w:rsidR="00F23EDC">
              <w:rPr>
                <w:rFonts w:ascii="仿宋_GB2312" w:eastAsia="仿宋_GB2312" w:hAnsi="宋体" w:cs="宋体" w:hint="eastAsia"/>
                <w:kern w:val="0"/>
                <w:sz w:val="28"/>
                <w:szCs w:val="28"/>
              </w:rPr>
              <w:t xml:space="preserve">          </w:t>
            </w:r>
            <w:bookmarkStart w:id="2" w:name="signing_date"/>
            <w:r w:rsidR="003430D4">
              <w:rPr>
                <w:rFonts w:ascii="仿宋_GB2312" w:eastAsia="仿宋_GB2312" w:hAnsi="宋体" w:cs="宋体"/>
                <w:kern w:val="0"/>
                <w:sz w:val="28"/>
                <w:szCs w:val="28"/>
              </w:rPr>
              <w:t>2022年4月7日</w:t>
            </w:r>
            <w:bookmarkEnd w:id="2"/>
            <w:r w:rsidR="00F23EDC">
              <w:rPr>
                <w:rFonts w:ascii="仿宋_GB2312" w:eastAsia="仿宋_GB2312" w:hAnsi="宋体" w:cs="宋体" w:hint="eastAsia"/>
                <w:kern w:val="0"/>
                <w:sz w:val="28"/>
                <w:szCs w:val="28"/>
              </w:rPr>
              <w:t>印发</w:t>
            </w:r>
          </w:p>
        </w:tc>
      </w:tr>
    </w:tbl>
    <w:p w14:paraId="53565399" w14:textId="77777777" w:rsidR="008D189F" w:rsidRPr="00DD4D61" w:rsidRDefault="008D189F" w:rsidP="00947222">
      <w:pPr>
        <w:jc w:val="left"/>
      </w:pPr>
    </w:p>
    <w:sectPr w:rsidR="008D189F" w:rsidRPr="00DD4D61" w:rsidSect="00972F6E">
      <w:footerReference w:type="even" r:id="rId8"/>
      <w:footerReference w:type="default" r:id="rId9"/>
      <w:pgSz w:w="11906" w:h="16838"/>
      <w:pgMar w:top="2041"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1E62" w14:textId="77777777" w:rsidR="00CE4492" w:rsidRDefault="00CE4492">
      <w:r>
        <w:separator/>
      </w:r>
    </w:p>
  </w:endnote>
  <w:endnote w:type="continuationSeparator" w:id="0">
    <w:p w14:paraId="3BB7D48E" w14:textId="77777777" w:rsidR="00CE4492" w:rsidRDefault="00CE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31AC" w14:textId="77777777" w:rsidR="00031242" w:rsidRDefault="00031242" w:rsidP="00CB3B5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63DF80E1" w14:textId="77777777" w:rsidR="00031242" w:rsidRPr="00126760" w:rsidRDefault="00031242" w:rsidP="00616521">
    <w:pPr>
      <w:pStyle w:val="a4"/>
      <w:ind w:right="360" w:firstLine="360"/>
      <w:rPr>
        <w:rFonts w:ascii="仿宋_GB2312" w:eastAsia="仿宋_GB2312"/>
        <w:color w:val="000000"/>
        <w:sz w:val="28"/>
      </w:rPr>
    </w:pPr>
    <w:r w:rsidRPr="00AF1D20">
      <w:rPr>
        <w:rStyle w:val="a5"/>
        <w:rFonts w:ascii="仿宋_GB2312" w:eastAsia="仿宋_GB2312" w:hint="eastAsia"/>
        <w:color w:val="000000"/>
        <w:sz w:val="28"/>
      </w:rPr>
      <w:t>—  —</w:t>
    </w:r>
  </w:p>
  <w:p w14:paraId="10601913" w14:textId="77777777" w:rsidR="00031242" w:rsidRDefault="0003124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FB25" w14:textId="044C31D2" w:rsidR="00031242" w:rsidRPr="00616521" w:rsidRDefault="00031242" w:rsidP="00CB3B55">
    <w:pPr>
      <w:pStyle w:val="a4"/>
      <w:framePr w:wrap="around" w:vAnchor="text" w:hAnchor="margin" w:xAlign="outside" w:y="1"/>
      <w:rPr>
        <w:rStyle w:val="a5"/>
        <w:rFonts w:ascii="宋体" w:hAnsi="宋体"/>
        <w:sz w:val="28"/>
        <w:szCs w:val="28"/>
      </w:rPr>
    </w:pPr>
    <w:r w:rsidRPr="00616521">
      <w:rPr>
        <w:rStyle w:val="a5"/>
        <w:rFonts w:ascii="宋体" w:hAnsi="宋体"/>
        <w:sz w:val="28"/>
        <w:szCs w:val="28"/>
      </w:rPr>
      <w:fldChar w:fldCharType="begin"/>
    </w:r>
    <w:r w:rsidRPr="00616521">
      <w:rPr>
        <w:rStyle w:val="a5"/>
        <w:rFonts w:ascii="宋体" w:hAnsi="宋体"/>
        <w:sz w:val="28"/>
        <w:szCs w:val="28"/>
      </w:rPr>
      <w:instrText xml:space="preserve">PAGE  </w:instrText>
    </w:r>
    <w:r w:rsidRPr="00616521">
      <w:rPr>
        <w:rStyle w:val="a5"/>
        <w:rFonts w:ascii="宋体" w:hAnsi="宋体"/>
        <w:sz w:val="28"/>
        <w:szCs w:val="28"/>
      </w:rPr>
      <w:fldChar w:fldCharType="separate"/>
    </w:r>
    <w:r w:rsidR="009B7923">
      <w:rPr>
        <w:rStyle w:val="a5"/>
        <w:rFonts w:ascii="宋体" w:hAnsi="宋体"/>
        <w:noProof/>
        <w:sz w:val="28"/>
        <w:szCs w:val="28"/>
      </w:rPr>
      <w:t>- 2 -</w:t>
    </w:r>
    <w:r w:rsidRPr="00616521">
      <w:rPr>
        <w:rStyle w:val="a5"/>
        <w:rFonts w:ascii="宋体" w:hAnsi="宋体"/>
        <w:sz w:val="28"/>
        <w:szCs w:val="28"/>
      </w:rPr>
      <w:fldChar w:fldCharType="end"/>
    </w:r>
  </w:p>
  <w:p w14:paraId="6C9487C4" w14:textId="77777777" w:rsidR="00031242" w:rsidRDefault="00031242" w:rsidP="00616521">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E20C" w14:textId="77777777" w:rsidR="00CE4492" w:rsidRDefault="00CE4492">
      <w:r>
        <w:separator/>
      </w:r>
    </w:p>
  </w:footnote>
  <w:footnote w:type="continuationSeparator" w:id="0">
    <w:p w14:paraId="2E6F7158" w14:textId="77777777" w:rsidR="00CE4492" w:rsidRDefault="00CE4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jkdoa.just.edu.cn:80/seeyon/officeservlet"/>
  </w:docVars>
  <w:rsids>
    <w:rsidRoot w:val="00DD4D61"/>
    <w:rsid w:val="00025F55"/>
    <w:rsid w:val="00031242"/>
    <w:rsid w:val="00080719"/>
    <w:rsid w:val="000829BA"/>
    <w:rsid w:val="00083476"/>
    <w:rsid w:val="00084FD8"/>
    <w:rsid w:val="000902EC"/>
    <w:rsid w:val="00091108"/>
    <w:rsid w:val="000A20BF"/>
    <w:rsid w:val="000E59CA"/>
    <w:rsid w:val="000E7384"/>
    <w:rsid w:val="0012269C"/>
    <w:rsid w:val="00126760"/>
    <w:rsid w:val="001274ED"/>
    <w:rsid w:val="00140214"/>
    <w:rsid w:val="00183DA0"/>
    <w:rsid w:val="0019294E"/>
    <w:rsid w:val="001C744C"/>
    <w:rsid w:val="001E6355"/>
    <w:rsid w:val="0021107D"/>
    <w:rsid w:val="0022375D"/>
    <w:rsid w:val="00227992"/>
    <w:rsid w:val="0023239F"/>
    <w:rsid w:val="0023264F"/>
    <w:rsid w:val="002612CC"/>
    <w:rsid w:val="00262F65"/>
    <w:rsid w:val="00295993"/>
    <w:rsid w:val="002A00BF"/>
    <w:rsid w:val="002E5504"/>
    <w:rsid w:val="0030466D"/>
    <w:rsid w:val="003050BC"/>
    <w:rsid w:val="0032699E"/>
    <w:rsid w:val="00334301"/>
    <w:rsid w:val="0034227F"/>
    <w:rsid w:val="003430D4"/>
    <w:rsid w:val="00353503"/>
    <w:rsid w:val="003926A6"/>
    <w:rsid w:val="003A0DBA"/>
    <w:rsid w:val="003B468D"/>
    <w:rsid w:val="003C38BF"/>
    <w:rsid w:val="003C38F0"/>
    <w:rsid w:val="003C4FA5"/>
    <w:rsid w:val="003F05C4"/>
    <w:rsid w:val="00405A1E"/>
    <w:rsid w:val="00407DD8"/>
    <w:rsid w:val="00414E36"/>
    <w:rsid w:val="00416DC4"/>
    <w:rsid w:val="004336D0"/>
    <w:rsid w:val="00450E46"/>
    <w:rsid w:val="00456335"/>
    <w:rsid w:val="004577CB"/>
    <w:rsid w:val="004603E8"/>
    <w:rsid w:val="00466B7C"/>
    <w:rsid w:val="00474D24"/>
    <w:rsid w:val="004A5367"/>
    <w:rsid w:val="004B1127"/>
    <w:rsid w:val="004C1151"/>
    <w:rsid w:val="004D3AE0"/>
    <w:rsid w:val="004E314B"/>
    <w:rsid w:val="004E6818"/>
    <w:rsid w:val="00501B74"/>
    <w:rsid w:val="00512CE5"/>
    <w:rsid w:val="00522202"/>
    <w:rsid w:val="005308A4"/>
    <w:rsid w:val="00547573"/>
    <w:rsid w:val="005611D8"/>
    <w:rsid w:val="005673B8"/>
    <w:rsid w:val="0057493E"/>
    <w:rsid w:val="005768C9"/>
    <w:rsid w:val="00586504"/>
    <w:rsid w:val="005A183F"/>
    <w:rsid w:val="005A35A3"/>
    <w:rsid w:val="005B5164"/>
    <w:rsid w:val="005C3F00"/>
    <w:rsid w:val="005C5C4B"/>
    <w:rsid w:val="005D286B"/>
    <w:rsid w:val="005E043C"/>
    <w:rsid w:val="005E70EB"/>
    <w:rsid w:val="005F4F79"/>
    <w:rsid w:val="005F658F"/>
    <w:rsid w:val="00616521"/>
    <w:rsid w:val="00620055"/>
    <w:rsid w:val="00623B60"/>
    <w:rsid w:val="00626F33"/>
    <w:rsid w:val="006412EF"/>
    <w:rsid w:val="00647CD9"/>
    <w:rsid w:val="006B4A22"/>
    <w:rsid w:val="006F00B4"/>
    <w:rsid w:val="00711C45"/>
    <w:rsid w:val="007148BE"/>
    <w:rsid w:val="00740AFC"/>
    <w:rsid w:val="00747380"/>
    <w:rsid w:val="00776AA5"/>
    <w:rsid w:val="007800B2"/>
    <w:rsid w:val="007872AF"/>
    <w:rsid w:val="007929A8"/>
    <w:rsid w:val="007C0B30"/>
    <w:rsid w:val="007D39CA"/>
    <w:rsid w:val="00815ACC"/>
    <w:rsid w:val="00832737"/>
    <w:rsid w:val="0084438D"/>
    <w:rsid w:val="0087073C"/>
    <w:rsid w:val="008A0CB5"/>
    <w:rsid w:val="008B1D89"/>
    <w:rsid w:val="008B6DBC"/>
    <w:rsid w:val="008D189F"/>
    <w:rsid w:val="008D4E77"/>
    <w:rsid w:val="008E3B2E"/>
    <w:rsid w:val="008F44B0"/>
    <w:rsid w:val="00920A29"/>
    <w:rsid w:val="00930270"/>
    <w:rsid w:val="00933DD6"/>
    <w:rsid w:val="00947222"/>
    <w:rsid w:val="009669A5"/>
    <w:rsid w:val="00972F6E"/>
    <w:rsid w:val="009746C9"/>
    <w:rsid w:val="009A0050"/>
    <w:rsid w:val="009B445D"/>
    <w:rsid w:val="009B7923"/>
    <w:rsid w:val="009C1CB3"/>
    <w:rsid w:val="009D621B"/>
    <w:rsid w:val="009F4B0F"/>
    <w:rsid w:val="00A11D51"/>
    <w:rsid w:val="00A145EF"/>
    <w:rsid w:val="00A22EA4"/>
    <w:rsid w:val="00A3695E"/>
    <w:rsid w:val="00A41E8F"/>
    <w:rsid w:val="00A709F9"/>
    <w:rsid w:val="00AA4525"/>
    <w:rsid w:val="00AE7E24"/>
    <w:rsid w:val="00AF1D20"/>
    <w:rsid w:val="00B343F0"/>
    <w:rsid w:val="00B400E5"/>
    <w:rsid w:val="00B420C6"/>
    <w:rsid w:val="00B47B3A"/>
    <w:rsid w:val="00B66D79"/>
    <w:rsid w:val="00B75730"/>
    <w:rsid w:val="00B92E21"/>
    <w:rsid w:val="00BA7F67"/>
    <w:rsid w:val="00BC0B65"/>
    <w:rsid w:val="00BF6A01"/>
    <w:rsid w:val="00BF7F9A"/>
    <w:rsid w:val="00C02ACA"/>
    <w:rsid w:val="00C339F8"/>
    <w:rsid w:val="00C33A75"/>
    <w:rsid w:val="00C7304A"/>
    <w:rsid w:val="00C7337F"/>
    <w:rsid w:val="00C97E0F"/>
    <w:rsid w:val="00CB3B55"/>
    <w:rsid w:val="00CC03C2"/>
    <w:rsid w:val="00CE071E"/>
    <w:rsid w:val="00CE4492"/>
    <w:rsid w:val="00D04A11"/>
    <w:rsid w:val="00D206E1"/>
    <w:rsid w:val="00D30B40"/>
    <w:rsid w:val="00D3559E"/>
    <w:rsid w:val="00D531EF"/>
    <w:rsid w:val="00D916B9"/>
    <w:rsid w:val="00DA4CC9"/>
    <w:rsid w:val="00DC3079"/>
    <w:rsid w:val="00DD4D61"/>
    <w:rsid w:val="00DD5BDE"/>
    <w:rsid w:val="00DF2FE6"/>
    <w:rsid w:val="00E03698"/>
    <w:rsid w:val="00E140AE"/>
    <w:rsid w:val="00E15CE6"/>
    <w:rsid w:val="00E32B30"/>
    <w:rsid w:val="00E46ED6"/>
    <w:rsid w:val="00E50009"/>
    <w:rsid w:val="00E543C8"/>
    <w:rsid w:val="00E551A1"/>
    <w:rsid w:val="00E57B29"/>
    <w:rsid w:val="00E70A77"/>
    <w:rsid w:val="00E76254"/>
    <w:rsid w:val="00E80986"/>
    <w:rsid w:val="00E94ED6"/>
    <w:rsid w:val="00F066BC"/>
    <w:rsid w:val="00F23EDC"/>
    <w:rsid w:val="00F30F5E"/>
    <w:rsid w:val="00F33DE5"/>
    <w:rsid w:val="00F350DF"/>
    <w:rsid w:val="00F43C0B"/>
    <w:rsid w:val="00F71F2B"/>
    <w:rsid w:val="00F74696"/>
    <w:rsid w:val="00F80B66"/>
    <w:rsid w:val="00F822E9"/>
    <w:rsid w:val="00F82322"/>
    <w:rsid w:val="00F8234D"/>
    <w:rsid w:val="00FD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A440C0"/>
  <w15:chartTrackingRefBased/>
  <w15:docId w15:val="{F46F223C-34B8-4232-A6B3-C1E9537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744C"/>
    <w:pPr>
      <w:tabs>
        <w:tab w:val="center" w:pos="4153"/>
        <w:tab w:val="right" w:pos="8306"/>
      </w:tabs>
      <w:snapToGrid w:val="0"/>
      <w:jc w:val="center"/>
    </w:pPr>
    <w:rPr>
      <w:sz w:val="18"/>
      <w:szCs w:val="18"/>
    </w:rPr>
  </w:style>
  <w:style w:type="paragraph" w:styleId="a4">
    <w:name w:val="footer"/>
    <w:basedOn w:val="a"/>
    <w:rsid w:val="00DD4D61"/>
    <w:pPr>
      <w:tabs>
        <w:tab w:val="center" w:pos="4153"/>
        <w:tab w:val="right" w:pos="8306"/>
      </w:tabs>
      <w:snapToGrid w:val="0"/>
      <w:jc w:val="left"/>
    </w:pPr>
    <w:rPr>
      <w:sz w:val="18"/>
      <w:szCs w:val="18"/>
    </w:rPr>
  </w:style>
  <w:style w:type="character" w:styleId="a5">
    <w:name w:val="page number"/>
    <w:basedOn w:val="a0"/>
    <w:rsid w:val="003C4FA5"/>
  </w:style>
  <w:style w:type="paragraph" w:styleId="a6">
    <w:name w:val="Balloon Text"/>
    <w:basedOn w:val="a"/>
    <w:semiHidden/>
    <w:rsid w:val="00405A1E"/>
    <w:rPr>
      <w:sz w:val="18"/>
      <w:szCs w:val="18"/>
    </w:rPr>
  </w:style>
  <w:style w:type="paragraph" w:customStyle="1" w:styleId="11">
    <w:name w:val="正文11"/>
    <w:qFormat/>
    <w:rsid w:val="008E3B2E"/>
    <w:pPr>
      <w:widowControl w:val="0"/>
      <w:jc w:val="both"/>
    </w:pPr>
    <w:rPr>
      <w:rFonts w:ascii="Calibri" w:eastAsia="等线" w:hAnsi="Calibri"/>
      <w:kern w:val="2"/>
      <w:sz w:val="21"/>
      <w:szCs w:val="24"/>
      <w:lang w:bidi="hi-IN"/>
    </w:rPr>
  </w:style>
  <w:style w:type="paragraph" w:customStyle="1" w:styleId="41">
    <w:name w:val="索引 41"/>
    <w:basedOn w:val="11"/>
    <w:next w:val="11"/>
    <w:qFormat/>
    <w:rsid w:val="008E3B2E"/>
    <w:pPr>
      <w:ind w:left="600"/>
    </w:pPr>
    <w:rPr>
      <w:rFonts w:ascii="Verdana" w:hAnsi="Verdana" w:cs="Verdana"/>
      <w:szCs w:val="20"/>
    </w:rPr>
  </w:style>
  <w:style w:type="paragraph" w:customStyle="1" w:styleId="1">
    <w:name w:val="正文1"/>
    <w:qFormat/>
    <w:rsid w:val="008E3B2E"/>
    <w:pPr>
      <w:widowControl w:val="0"/>
      <w:jc w:val="both"/>
    </w:pPr>
    <w:rPr>
      <w:rFonts w:asciiTheme="minorHAnsi" w:eastAsiaTheme="minorEastAsia" w:hAnsiTheme="minorHAnsi" w:cstheme="minorBidi"/>
      <w:kern w:val="2"/>
      <w:sz w:val="21"/>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江苏科技大学文件</dc:title>
  <dc:subject/>
  <dc:creator>文印秘书</dc:creator>
  <cp:keywords/>
  <cp:lastModifiedBy>张静</cp:lastModifiedBy>
  <cp:revision>2</cp:revision>
  <cp:lastPrinted>2022-04-07T08:55:00Z</cp:lastPrinted>
  <dcterms:created xsi:type="dcterms:W3CDTF">2022-04-08T01:54:00Z</dcterms:created>
  <dcterms:modified xsi:type="dcterms:W3CDTF">2022-04-08T01:54:00Z</dcterms:modified>
</cp:coreProperties>
</file>